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left"/>
        <w:rPr>
          <w:rFonts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sz w:val="32"/>
          <w:szCs w:val="32"/>
        </w:rPr>
        <w:t>附件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3</w:t>
      </w:r>
    </w:p>
    <w:p>
      <w:pPr>
        <w:spacing w:line="500" w:lineRule="exact"/>
        <w:jc w:val="center"/>
        <w:rPr>
          <w:rFonts w:hint="eastAsia" w:ascii="Times New Roman" w:hAnsi="Times New Roman" w:eastAsia="方正小标宋_GBK"/>
          <w:bCs/>
          <w:color w:val="auto"/>
          <w:sz w:val="44"/>
          <w:szCs w:val="44"/>
        </w:rPr>
      </w:pPr>
      <w:bookmarkStart w:id="0" w:name="_GoBack"/>
      <w:r>
        <w:rPr>
          <w:rFonts w:hint="eastAsia" w:ascii="Times New Roman" w:hAnsi="Times New Roman" w:eastAsia="方正小标宋_GBK"/>
          <w:bCs/>
          <w:color w:val="auto"/>
          <w:sz w:val="44"/>
          <w:szCs w:val="44"/>
        </w:rPr>
        <w:t>肉品分割配送主体信息表</w:t>
      </w:r>
    </w:p>
    <w:bookmarkEnd w:id="0"/>
    <w:p>
      <w:pPr>
        <w:spacing w:line="500" w:lineRule="exact"/>
        <w:jc w:val="center"/>
        <w:rPr>
          <w:rFonts w:hint="eastAsia" w:ascii="Times New Roman" w:hAnsi="Times New Roman" w:eastAsia="方正小标宋_GBK"/>
          <w:bCs/>
          <w:szCs w:val="44"/>
        </w:rPr>
      </w:pPr>
    </w:p>
    <w:p>
      <w:pPr>
        <w:spacing w:line="500" w:lineRule="exact"/>
        <w:jc w:val="left"/>
        <w:rPr>
          <w:rFonts w:hint="eastAsia" w:ascii="Times New Roman" w:hAnsi="Times New Roman" w:eastAsia="方正仿宋_GBK" w:cs="方正仿宋_GBK"/>
          <w:bCs/>
          <w:sz w:val="28"/>
          <w:szCs w:val="28"/>
        </w:rPr>
      </w:pPr>
      <w:r>
        <w:rPr>
          <w:rFonts w:hint="eastAsia" w:ascii="Times New Roman" w:hAnsi="Times New Roman" w:eastAsia="方正仿宋_GBK" w:cs="方正仿宋_GBK"/>
          <w:bCs/>
          <w:sz w:val="28"/>
          <w:szCs w:val="28"/>
        </w:rPr>
        <w:t>主体名称（盖章）：</w:t>
      </w:r>
    </w:p>
    <w:p>
      <w:pPr>
        <w:spacing w:line="500" w:lineRule="exact"/>
        <w:jc w:val="left"/>
        <w:rPr>
          <w:rFonts w:hint="eastAsia" w:ascii="Times New Roman" w:hAnsi="Times New Roman" w:eastAsia="方正仿宋_GBK" w:cs="方正仿宋_GBK"/>
          <w:bCs/>
          <w:sz w:val="28"/>
          <w:szCs w:val="28"/>
        </w:rPr>
      </w:pPr>
      <w:r>
        <w:rPr>
          <w:rFonts w:hint="eastAsia" w:ascii="Times New Roman" w:hAnsi="Times New Roman" w:eastAsia="方正仿宋_GBK" w:cs="方正仿宋_GBK"/>
          <w:bCs/>
          <w:sz w:val="28"/>
          <w:szCs w:val="28"/>
        </w:rPr>
        <w:t>填写日期：    年  月  日</w:t>
      </w:r>
    </w:p>
    <w:tbl>
      <w:tblPr>
        <w:tblStyle w:val="3"/>
        <w:tblW w:w="98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2711"/>
        <w:gridCol w:w="2185"/>
        <w:gridCol w:w="2039"/>
        <w:gridCol w:w="20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851" w:type="dxa"/>
            <w:vMerge w:val="restart"/>
            <w:shd w:val="clear" w:color="auto" w:fill="FFFFFF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  <w:t>主体情况</w:t>
            </w:r>
          </w:p>
        </w:tc>
        <w:tc>
          <w:tcPr>
            <w:tcW w:w="2711" w:type="dxa"/>
            <w:shd w:val="clear" w:color="auto" w:fill="FFFFFF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  <w:t>统一社会信用代码</w:t>
            </w:r>
          </w:p>
        </w:tc>
        <w:tc>
          <w:tcPr>
            <w:tcW w:w="6256" w:type="dxa"/>
            <w:gridSpan w:val="3"/>
            <w:shd w:val="clear" w:color="auto" w:fill="FFFFFF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851" w:type="dxa"/>
            <w:vMerge w:val="continue"/>
            <w:shd w:val="clear" w:color="auto" w:fill="FFFFFF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11" w:type="dxa"/>
            <w:shd w:val="clear" w:color="auto" w:fill="FFFFFF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  <w:t>住所（经营场所）</w:t>
            </w:r>
          </w:p>
        </w:tc>
        <w:tc>
          <w:tcPr>
            <w:tcW w:w="6256" w:type="dxa"/>
            <w:gridSpan w:val="3"/>
            <w:shd w:val="clear" w:color="auto" w:fill="FFFFFF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851" w:type="dxa"/>
            <w:vMerge w:val="continue"/>
            <w:shd w:val="clear" w:color="auto" w:fill="FFFFFF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11" w:type="dxa"/>
            <w:shd w:val="clear" w:color="auto" w:fill="FFFFFF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  <w:t>法定代表人</w:t>
            </w:r>
          </w:p>
        </w:tc>
        <w:tc>
          <w:tcPr>
            <w:tcW w:w="2185" w:type="dxa"/>
            <w:shd w:val="clear" w:color="auto" w:fill="FFFFFF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39" w:type="dxa"/>
            <w:shd w:val="clear" w:color="auto" w:fill="FFFFFF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032" w:type="dxa"/>
            <w:shd w:val="clear" w:color="auto" w:fill="FFFFFF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851" w:type="dxa"/>
            <w:vMerge w:val="continue"/>
            <w:shd w:val="clear" w:color="auto" w:fill="FFFFFF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11" w:type="dxa"/>
            <w:shd w:val="clear" w:color="auto" w:fill="FFFFFF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2185" w:type="dxa"/>
            <w:shd w:val="clear" w:color="auto" w:fill="FFFFFF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39" w:type="dxa"/>
            <w:shd w:val="clear" w:color="auto" w:fill="FFFFFF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032" w:type="dxa"/>
            <w:shd w:val="clear" w:color="auto" w:fill="FFFFFF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851" w:type="dxa"/>
            <w:vMerge w:val="continue"/>
            <w:shd w:val="clear" w:color="auto" w:fill="FFFFFF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11" w:type="dxa"/>
            <w:shd w:val="clear" w:color="auto" w:fill="FFFFFF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  <w:t>分割场所地址</w:t>
            </w:r>
          </w:p>
        </w:tc>
        <w:tc>
          <w:tcPr>
            <w:tcW w:w="6256" w:type="dxa"/>
            <w:gridSpan w:val="3"/>
            <w:shd w:val="clear" w:color="auto" w:fill="FFFFFF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851" w:type="dxa"/>
            <w:vMerge w:val="continue"/>
            <w:shd w:val="clear" w:color="auto" w:fill="FFFFFF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11" w:type="dxa"/>
            <w:shd w:val="clear" w:color="auto" w:fill="FFFFFF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  <w:t>经营设施</w:t>
            </w:r>
          </w:p>
          <w:p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  <w:t>空间布局图</w:t>
            </w:r>
          </w:p>
        </w:tc>
        <w:tc>
          <w:tcPr>
            <w:tcW w:w="6256" w:type="dxa"/>
            <w:gridSpan w:val="3"/>
            <w:shd w:val="clear" w:color="auto" w:fill="FFFFFF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  <w:t>请另附A4纸加盖公章提交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0" w:hRule="atLeast"/>
          <w:jc w:val="center"/>
        </w:trPr>
        <w:tc>
          <w:tcPr>
            <w:tcW w:w="851" w:type="dxa"/>
            <w:shd w:val="clear" w:color="auto" w:fill="FFFFFF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  <w:t>申请类别</w:t>
            </w:r>
          </w:p>
        </w:tc>
        <w:tc>
          <w:tcPr>
            <w:tcW w:w="2711" w:type="dxa"/>
            <w:shd w:val="clear" w:color="auto" w:fill="FFFFFF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  <w:t>首次申请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  <w:sym w:font="Wingdings 2" w:char="00A3"/>
            </w:r>
          </w:p>
        </w:tc>
        <w:tc>
          <w:tcPr>
            <w:tcW w:w="6256" w:type="dxa"/>
            <w:gridSpan w:val="3"/>
            <w:shd w:val="clear" w:color="auto" w:fill="FFFFFF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  <w:t>变更申请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  <w:lang w:eastAsia="zh-CN"/>
              </w:rPr>
              <w:t>（变更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  <w:t>分割场所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851" w:type="dxa"/>
            <w:shd w:val="clear" w:color="auto" w:fill="FFFFFF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  <w:t>进货情况</w:t>
            </w:r>
          </w:p>
        </w:tc>
        <w:tc>
          <w:tcPr>
            <w:tcW w:w="2711" w:type="dxa"/>
            <w:shd w:val="clear" w:color="auto" w:fill="FFFFFF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  <w:t>屠宰厂家</w:t>
            </w:r>
          </w:p>
        </w:tc>
        <w:tc>
          <w:tcPr>
            <w:tcW w:w="6256" w:type="dxa"/>
            <w:gridSpan w:val="3"/>
            <w:shd w:val="clear" w:color="auto" w:fill="FFFFFF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851" w:type="dxa"/>
            <w:vMerge w:val="restart"/>
            <w:shd w:val="clear" w:color="auto" w:fill="FFFFFF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  <w:t>配送情况</w:t>
            </w:r>
          </w:p>
        </w:tc>
        <w:tc>
          <w:tcPr>
            <w:tcW w:w="2711" w:type="dxa"/>
            <w:shd w:val="clear" w:color="auto" w:fill="FFFFFF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  <w:t>配送方式</w:t>
            </w:r>
          </w:p>
        </w:tc>
        <w:tc>
          <w:tcPr>
            <w:tcW w:w="2185" w:type="dxa"/>
            <w:shd w:val="clear" w:color="auto" w:fill="FFFFFF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  <w:t>直接配送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  <w:sym w:font="Wingdings 2" w:char="00A3"/>
            </w:r>
          </w:p>
        </w:tc>
        <w:tc>
          <w:tcPr>
            <w:tcW w:w="2039" w:type="dxa"/>
            <w:shd w:val="clear" w:color="auto" w:fill="FFFFFF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  <w:t>委托配送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  <w:sym w:font="Wingdings 2" w:char="00A3"/>
            </w:r>
          </w:p>
        </w:tc>
        <w:tc>
          <w:tcPr>
            <w:tcW w:w="2032" w:type="dxa"/>
            <w:shd w:val="clear" w:color="auto" w:fill="FFFFFF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  <w:t>混合配送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851" w:type="dxa"/>
            <w:vMerge w:val="continue"/>
            <w:shd w:val="clear" w:color="auto" w:fill="FFFFFF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11" w:type="dxa"/>
            <w:vMerge w:val="restart"/>
            <w:shd w:val="clear" w:color="auto" w:fill="FFFFFF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  <w:t>配送单位类型</w:t>
            </w:r>
          </w:p>
        </w:tc>
        <w:tc>
          <w:tcPr>
            <w:tcW w:w="2185" w:type="dxa"/>
            <w:shd w:val="clear" w:color="auto" w:fill="FFFFFF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  <w:t>餐饮服务经营者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  <w:sym w:font="Wingdings 2" w:char="00A3"/>
            </w:r>
          </w:p>
        </w:tc>
        <w:tc>
          <w:tcPr>
            <w:tcW w:w="4071" w:type="dxa"/>
            <w:gridSpan w:val="2"/>
            <w:shd w:val="clear" w:color="auto" w:fill="FFFFFF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  <w:t>集中用餐单位食堂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  <w:t>（学校食堂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  <w:t>、托幼机构食堂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4" w:hRule="atLeast"/>
          <w:jc w:val="center"/>
        </w:trPr>
        <w:tc>
          <w:tcPr>
            <w:tcW w:w="851" w:type="dxa"/>
            <w:vMerge w:val="continue"/>
            <w:shd w:val="clear" w:color="auto" w:fill="FFFFFF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11" w:type="dxa"/>
            <w:vMerge w:val="continue"/>
            <w:shd w:val="clear" w:color="auto" w:fill="FFFFFF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85" w:type="dxa"/>
            <w:shd w:val="clear" w:color="auto" w:fill="FFFFFF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  <w:t>其他（请注明）</w:t>
            </w:r>
          </w:p>
        </w:tc>
        <w:tc>
          <w:tcPr>
            <w:tcW w:w="4071" w:type="dxa"/>
            <w:gridSpan w:val="2"/>
            <w:shd w:val="clear" w:color="auto" w:fill="FFFFFF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84" w:hRule="atLeast"/>
          <w:jc w:val="center"/>
        </w:trPr>
        <w:tc>
          <w:tcPr>
            <w:tcW w:w="9818" w:type="dxa"/>
            <w:gridSpan w:val="5"/>
            <w:shd w:val="clear" w:color="auto" w:fill="FFFFFF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32"/>
                <w:szCs w:val="32"/>
              </w:rPr>
              <w:t>承诺书</w:t>
            </w:r>
          </w:p>
          <w:p>
            <w:pPr>
              <w:spacing w:line="440" w:lineRule="exact"/>
              <w:ind w:firstLine="560" w:firstLineChars="200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</w:pPr>
          </w:p>
          <w:p>
            <w:pPr>
              <w:spacing w:line="440" w:lineRule="exact"/>
              <w:ind w:firstLine="560" w:firstLineChars="200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  <w:t>为确保肉品质量安全，本单位承诺：</w:t>
            </w:r>
          </w:p>
          <w:p>
            <w:pPr>
              <w:spacing w:line="440" w:lineRule="exact"/>
              <w:ind w:firstLine="560" w:firstLineChars="200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  <w:t>一、严格遵守《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  <w:lang w:eastAsia="zh-CN"/>
              </w:rPr>
              <w:t>中华人民共和国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  <w:t>食品安全法》《食用农产品市场销售质量安全监督管理办法》和《广州市生猪屠宰和生猪产品流通管理条例》等法律法规，切实履行食品安全主体责任，诚信自律。</w:t>
            </w:r>
          </w:p>
          <w:p>
            <w:pPr>
              <w:spacing w:line="440" w:lineRule="exact"/>
              <w:ind w:firstLine="560" w:firstLineChars="200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  <w:t>二、经营的肉品来源于政府许可的屠宰企业。</w:t>
            </w:r>
          </w:p>
          <w:p>
            <w:pPr>
              <w:spacing w:line="440" w:lineRule="exact"/>
              <w:ind w:firstLine="560" w:firstLineChars="200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  <w:t>三、按照保证食品安全的要求对经营的肉品进行分割、运输。</w:t>
            </w:r>
          </w:p>
          <w:p>
            <w:pPr>
              <w:spacing w:line="440" w:lineRule="exact"/>
              <w:ind w:firstLine="560" w:firstLineChars="200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  <w:t>四、按质、按量向用肉单位供应肉品，不掺杂“私宰肉”“注水肉”，不以次充好。</w:t>
            </w:r>
          </w:p>
          <w:p>
            <w:pPr>
              <w:spacing w:line="440" w:lineRule="exact"/>
              <w:ind w:firstLine="560" w:firstLineChars="200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  <w:t>五、依法依规使用广州市市场监督管理局肉品市场销售安全监管系统，做好进销台账，不弄虚作假，自觉接受食品安全监督管理部门的监督。</w:t>
            </w:r>
          </w:p>
          <w:p>
            <w:pPr>
              <w:spacing w:line="440" w:lineRule="exact"/>
              <w:ind w:firstLine="560" w:firstLineChars="200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  <w:t>本申请表格所填内容正确无误，所提交的证明文件真实有效。如有虚假将承担法律责任。</w:t>
            </w:r>
          </w:p>
          <w:p>
            <w:pPr>
              <w:spacing w:line="440" w:lineRule="exact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</w:pPr>
          </w:p>
          <w:p>
            <w:pPr>
              <w:spacing w:line="440" w:lineRule="exact"/>
              <w:ind w:firstLine="840" w:firstLineChars="300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  <w:t xml:space="preserve">                               法定代表人（签字）：</w:t>
            </w:r>
          </w:p>
          <w:p>
            <w:pPr>
              <w:spacing w:line="44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8"/>
                <w:szCs w:val="28"/>
              </w:rPr>
              <w:t xml:space="preserve">                                          年    月   日</w:t>
            </w:r>
          </w:p>
        </w:tc>
      </w:tr>
    </w:tbl>
    <w:p>
      <w:pPr>
        <w:spacing w:line="400" w:lineRule="exact"/>
        <w:ind w:firstLine="560" w:firstLineChars="200"/>
        <w:rPr>
          <w:rFonts w:hint="eastAsia" w:ascii="Times New Roman" w:hAnsi="Times New Roman" w:eastAsia="方正仿宋_GBK" w:cs="方正仿宋_GBK"/>
          <w:sz w:val="28"/>
          <w:szCs w:val="28"/>
        </w:rPr>
      </w:pPr>
      <w:r>
        <w:rPr>
          <w:rFonts w:hint="eastAsia" w:ascii="Times New Roman" w:hAnsi="Times New Roman" w:eastAsia="方正仿宋_GBK" w:cs="方正仿宋_GBK"/>
          <w:sz w:val="28"/>
          <w:szCs w:val="28"/>
        </w:rPr>
        <w:t>备注：</w:t>
      </w:r>
    </w:p>
    <w:p>
      <w:pPr>
        <w:spacing w:line="400" w:lineRule="exact"/>
        <w:ind w:firstLine="560" w:firstLineChars="200"/>
        <w:rPr>
          <w:rFonts w:hint="eastAsia" w:ascii="Times New Roman" w:hAnsi="Times New Roman" w:eastAsia="方正仿宋_GBK" w:cs="方正仿宋_GBK"/>
          <w:sz w:val="28"/>
          <w:szCs w:val="28"/>
        </w:rPr>
      </w:pPr>
      <w:r>
        <w:rPr>
          <w:rFonts w:hint="eastAsia" w:ascii="Times New Roman" w:hAnsi="Times New Roman" w:eastAsia="方正仿宋_GBK" w:cs="方正仿宋_GBK"/>
          <w:sz w:val="28"/>
          <w:szCs w:val="28"/>
        </w:rPr>
        <w:t>1.本表格用蓝色或黑色钢笔、签字笔填写，字迹工整、清晰，不得随意涂改；</w:t>
      </w:r>
    </w:p>
    <w:p>
      <w:pPr>
        <w:spacing w:line="400" w:lineRule="exact"/>
        <w:ind w:firstLine="560" w:firstLineChars="200"/>
        <w:rPr>
          <w:rFonts w:hint="eastAsia" w:ascii="Times New Roman" w:hAnsi="Times New Roman" w:eastAsia="方正仿宋_GBK" w:cs="方正仿宋_GBK"/>
          <w:sz w:val="28"/>
          <w:szCs w:val="28"/>
        </w:rPr>
      </w:pPr>
      <w:r>
        <w:rPr>
          <w:rFonts w:hint="eastAsia" w:ascii="Times New Roman" w:hAnsi="Times New Roman" w:eastAsia="方正仿宋_GBK" w:cs="方正仿宋_GBK"/>
          <w:sz w:val="28"/>
          <w:szCs w:val="28"/>
        </w:rPr>
        <w:t>2.附件材料用A4纸张打印或复印，并加盖申请主体印章；</w:t>
      </w:r>
    </w:p>
    <w:p>
      <w:pPr>
        <w:spacing w:line="400" w:lineRule="exact"/>
        <w:ind w:firstLine="560" w:firstLineChars="200"/>
        <w:rPr>
          <w:rFonts w:hint="eastAsia" w:ascii="Times New Roman" w:hAnsi="Times New Roman" w:eastAsia="方正仿宋_GBK" w:cs="方正仿宋_GBK"/>
          <w:sz w:val="28"/>
          <w:szCs w:val="28"/>
        </w:rPr>
      </w:pPr>
      <w:r>
        <w:rPr>
          <w:rFonts w:hint="eastAsia" w:ascii="Times New Roman" w:hAnsi="Times New Roman" w:eastAsia="方正仿宋_GBK" w:cs="方正仿宋_GBK"/>
          <w:sz w:val="28"/>
          <w:szCs w:val="28"/>
        </w:rPr>
        <w:t>3.</w:t>
      </w:r>
      <w:r>
        <w:rPr>
          <w:rFonts w:hint="eastAsia" w:ascii="Times New Roman" w:hAnsi="Times New Roman" w:eastAsia="方正仿宋_GBK" w:cs="方正仿宋_GBK"/>
          <w:sz w:val="28"/>
          <w:szCs w:val="28"/>
          <w:lang w:eastAsia="zh-CN"/>
        </w:rPr>
        <w:t>首次申请、变更申请应提交</w:t>
      </w:r>
      <w:r>
        <w:rPr>
          <w:rFonts w:hint="eastAsia" w:ascii="Times New Roman" w:hAnsi="Times New Roman" w:eastAsia="方正仿宋_GBK" w:cs="方正仿宋_GBK"/>
          <w:sz w:val="28"/>
          <w:szCs w:val="28"/>
        </w:rPr>
        <w:t>《肉品分割配送主体信息表》</w:t>
      </w:r>
      <w:r>
        <w:rPr>
          <w:rFonts w:hint="eastAsia" w:ascii="Times New Roman" w:hAnsi="Times New Roman" w:eastAsia="方正仿宋_GBK" w:cs="方正仿宋_GBK"/>
          <w:sz w:val="28"/>
          <w:szCs w:val="28"/>
          <w:lang w:eastAsia="zh-CN"/>
        </w:rPr>
        <w:t>，附</w:t>
      </w:r>
      <w:r>
        <w:rPr>
          <w:rFonts w:hint="eastAsia" w:ascii="Times New Roman" w:hAnsi="Times New Roman" w:eastAsia="方正仿宋_GBK" w:cs="方正仿宋_GBK"/>
          <w:sz w:val="28"/>
          <w:szCs w:val="28"/>
        </w:rPr>
        <w:t>经营设施空间布局图</w:t>
      </w:r>
      <w:r>
        <w:rPr>
          <w:rFonts w:hint="eastAsia" w:ascii="Times New Roman" w:hAnsi="Times New Roman" w:eastAsia="方正仿宋_GBK" w:cs="方正仿宋_GBK"/>
          <w:sz w:val="28"/>
          <w:szCs w:val="28"/>
          <w:lang w:eastAsia="zh-CN"/>
        </w:rPr>
        <w:t>；</w:t>
      </w:r>
    </w:p>
    <w:p>
      <w:pPr>
        <w:spacing w:line="400" w:lineRule="exact"/>
        <w:ind w:firstLine="560" w:firstLineChars="200"/>
        <w:rPr>
          <w:rFonts w:hint="eastAsia" w:ascii="Times New Roman" w:hAnsi="Times New Roman" w:eastAsia="方正仿宋_GBK" w:cs="方正仿宋_GBK"/>
          <w:sz w:val="28"/>
          <w:szCs w:val="28"/>
        </w:rPr>
      </w:pPr>
      <w:r>
        <w:rPr>
          <w:rFonts w:hint="eastAsia" w:ascii="Times New Roman" w:hAnsi="Times New Roman" w:eastAsia="方正仿宋_GBK" w:cs="方正仿宋_GBK"/>
          <w:sz w:val="28"/>
          <w:szCs w:val="28"/>
        </w:rPr>
        <w:t>4.肉品分割配送主体营业执照经营范围应包含“鲜肉批发”或“鲜肉零售”。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360356"/>
    <w:rsid w:val="5C36035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5"/>
    <w:basedOn w:val="1"/>
    <w:qFormat/>
    <w:uiPriority w:val="0"/>
    <w:pPr>
      <w:ind w:firstLine="200" w:firstLineChars="200"/>
    </w:pPr>
    <w:rPr>
      <w:rFonts w:ascii="Times New Roman" w:hAnsi="Times New Roman" w:eastAsia="宋体" w:cs="Times New Roman"/>
      <w:sz w:val="2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2025-12-22T08:23:00Z</dcterms:created>
  <dc:creator>叶菲</dc:creator>
  <cp:lastModifiedBy>叶菲</cp:lastModifiedBy>
  <dcterms:modified xsi:type="dcterms:W3CDTF">2025-12-22T08:23:46Z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