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221A" w:rsidRDefault="006D221A" w:rsidP="006D221A">
      <w:pPr>
        <w:spacing w:line="590" w:lineRule="exact"/>
        <w:jc w:val="center"/>
        <w:rPr>
          <w:rFonts w:ascii="方正小标宋简体" w:eastAsia="方正小标宋简体" w:hAnsi="方正小标宋简体"/>
          <w:sz w:val="44"/>
          <w:szCs w:val="44"/>
        </w:rPr>
      </w:pPr>
      <w:r>
        <w:rPr>
          <w:rFonts w:ascii="方正小标宋简体" w:eastAsia="方正小标宋简体" w:hAnsi="方正小标宋简体" w:hint="eastAsia"/>
          <w:sz w:val="44"/>
          <w:szCs w:val="44"/>
        </w:rPr>
        <w:t>山西省屠宰行业</w:t>
      </w:r>
      <w:r>
        <w:rPr>
          <w:rFonts w:ascii="方正小标宋简体" w:eastAsia="方正小标宋简体" w:hAnsi="方正小标宋简体" w:cs="方正小标宋简体" w:hint="eastAsia"/>
          <w:sz w:val="44"/>
          <w:szCs w:val="44"/>
        </w:rPr>
        <w:t>“强监管保安全”</w:t>
      </w:r>
      <w:r>
        <w:rPr>
          <w:rFonts w:ascii="方正小标宋简体" w:eastAsia="方正小标宋简体" w:hAnsi="方正小标宋简体" w:hint="eastAsia"/>
          <w:sz w:val="44"/>
          <w:szCs w:val="44"/>
        </w:rPr>
        <w:t>行动方案</w:t>
      </w:r>
    </w:p>
    <w:p w:rsidR="006D221A" w:rsidRDefault="006D221A" w:rsidP="006D221A">
      <w:pPr>
        <w:jc w:val="center"/>
      </w:pPr>
    </w:p>
    <w:p w:rsidR="006D221A" w:rsidRDefault="006D221A" w:rsidP="006D221A">
      <w:pPr>
        <w:spacing w:line="590" w:lineRule="exact"/>
        <w:ind w:firstLine="646"/>
        <w:rPr>
          <w:rFonts w:ascii="仿宋_GB2312" w:hAnsi="仿宋_GB2312" w:cs="仿宋_GB2312"/>
          <w:sz w:val="32"/>
          <w:szCs w:val="32"/>
        </w:rPr>
      </w:pPr>
      <w:r>
        <w:rPr>
          <w:rFonts w:ascii="仿宋_GB2312" w:hint="eastAsia"/>
          <w:sz w:val="32"/>
          <w:szCs w:val="32"/>
        </w:rPr>
        <w:t>为进一步</w:t>
      </w:r>
      <w:r>
        <w:rPr>
          <w:rFonts w:ascii="仿宋_GB2312" w:hAnsi="方正小标宋简体" w:hint="eastAsia"/>
          <w:sz w:val="32"/>
          <w:szCs w:val="32"/>
        </w:rPr>
        <w:t>规范屠宰行业发展秩序，消除屠宰环节质量安全风险隐患</w:t>
      </w:r>
      <w:r>
        <w:rPr>
          <w:rFonts w:ascii="仿宋_GB2312" w:hAnsi="仿宋_GB2312" w:cs="仿宋_GB2312" w:hint="eastAsia"/>
          <w:sz w:val="32"/>
          <w:szCs w:val="32"/>
        </w:rPr>
        <w:t>，提升屠宰行业管理水平，保障动物及动物产品质量安全，</w:t>
      </w:r>
      <w:r>
        <w:rPr>
          <w:rFonts w:ascii="仿宋_GB2312" w:hAnsi="楷体" w:hint="eastAsia"/>
          <w:sz w:val="32"/>
          <w:szCs w:val="32"/>
        </w:rPr>
        <w:t>促进畜牧业高质量发展，</w:t>
      </w:r>
      <w:r>
        <w:rPr>
          <w:rFonts w:ascii="仿宋_GB2312" w:hAnsi="仿宋_GB2312" w:cs="仿宋_GB2312" w:hint="eastAsia"/>
          <w:sz w:val="32"/>
          <w:szCs w:val="32"/>
        </w:rPr>
        <w:t>结合农业农村部要求和我省实际，</w:t>
      </w:r>
      <w:r>
        <w:rPr>
          <w:rFonts w:ascii="仿宋_GB2312" w:hAnsi="楷体" w:hint="eastAsia"/>
          <w:sz w:val="32"/>
          <w:szCs w:val="32"/>
        </w:rPr>
        <w:t>特</w:t>
      </w:r>
      <w:r>
        <w:rPr>
          <w:rFonts w:ascii="仿宋_GB2312" w:hAnsi="仿宋_GB2312" w:cs="仿宋_GB2312" w:hint="eastAsia"/>
          <w:sz w:val="32"/>
          <w:szCs w:val="32"/>
        </w:rPr>
        <w:t>制定本方案。</w:t>
      </w:r>
    </w:p>
    <w:p w:rsidR="006D221A" w:rsidRDefault="006D221A" w:rsidP="006D221A">
      <w:pPr>
        <w:spacing w:line="590" w:lineRule="exact"/>
        <w:ind w:firstLine="646"/>
        <w:rPr>
          <w:rFonts w:ascii="黑体" w:eastAsia="黑体" w:hAnsi="黑体" w:hint="eastAsia"/>
          <w:sz w:val="32"/>
          <w:szCs w:val="32"/>
        </w:rPr>
      </w:pPr>
      <w:r>
        <w:rPr>
          <w:rFonts w:ascii="黑体" w:eastAsia="黑体" w:hAnsi="黑体" w:hint="eastAsia"/>
          <w:sz w:val="32"/>
          <w:szCs w:val="32"/>
        </w:rPr>
        <w:t>一、目标要求</w:t>
      </w:r>
    </w:p>
    <w:p w:rsidR="006D221A" w:rsidRDefault="006D221A" w:rsidP="006D221A">
      <w:pPr>
        <w:spacing w:line="590" w:lineRule="exact"/>
        <w:ind w:firstLine="646"/>
        <w:rPr>
          <w:rFonts w:ascii="仿宋_GB2312"/>
          <w:sz w:val="32"/>
          <w:szCs w:val="32"/>
        </w:rPr>
      </w:pPr>
      <w:r>
        <w:rPr>
          <w:rFonts w:ascii="仿宋_GB2312" w:hint="eastAsia"/>
          <w:sz w:val="32"/>
          <w:szCs w:val="32"/>
        </w:rPr>
        <w:t>深入贯彻落实新修订出台的《中华人民共和国动物防疫法》《生猪屠宰管理条例》《山西省动物防疫条例》，加强对屠宰企业的日常监管和巡查抽查，坚持问题导向，强化重点地区和关键环节监管，</w:t>
      </w:r>
      <w:r>
        <w:rPr>
          <w:rFonts w:ascii="仿宋_GB2312" w:hAnsi="方正小标宋简体" w:hint="eastAsia"/>
          <w:sz w:val="32"/>
          <w:szCs w:val="32"/>
        </w:rPr>
        <w:t>建立健全屠宰企业信用档案</w:t>
      </w:r>
      <w:r>
        <w:rPr>
          <w:rFonts w:ascii="仿宋_GB2312" w:hint="eastAsia"/>
          <w:sz w:val="32"/>
          <w:szCs w:val="32"/>
        </w:rPr>
        <w:t>。继续保持对屠宰行业违法行为的高压态势，强化行政执法和刑事司法衔接，严厉打击私屠滥宰行为。高质量高标准开展生猪屠宰企业标准化建设，提升我省屠宰行业整体水平。</w:t>
      </w:r>
      <w:r>
        <w:rPr>
          <w:rFonts w:ascii="仿宋_GB2312" w:hAnsi="方正小标宋简体" w:hint="eastAsia"/>
          <w:sz w:val="32"/>
          <w:szCs w:val="32"/>
        </w:rPr>
        <w:t>清理整治不合格畜禽屠宰企业，</w:t>
      </w:r>
      <w:r>
        <w:rPr>
          <w:rFonts w:ascii="仿宋_GB2312" w:hint="eastAsia"/>
          <w:sz w:val="32"/>
          <w:szCs w:val="32"/>
        </w:rPr>
        <w:t>有效保障畜禽产品质量安全。</w:t>
      </w:r>
    </w:p>
    <w:p w:rsidR="006D221A" w:rsidRDefault="006D221A" w:rsidP="006D221A">
      <w:pPr>
        <w:spacing w:line="590" w:lineRule="exact"/>
        <w:ind w:firstLine="646"/>
        <w:rPr>
          <w:rFonts w:ascii="黑体" w:eastAsia="黑体" w:hAnsi="黑体" w:hint="eastAsia"/>
          <w:sz w:val="32"/>
          <w:szCs w:val="32"/>
        </w:rPr>
      </w:pPr>
      <w:r>
        <w:rPr>
          <w:rFonts w:ascii="黑体" w:eastAsia="黑体" w:hAnsi="黑体" w:hint="eastAsia"/>
          <w:sz w:val="32"/>
          <w:szCs w:val="32"/>
        </w:rPr>
        <w:t>二、主要任务</w:t>
      </w:r>
    </w:p>
    <w:p w:rsidR="006D221A" w:rsidRDefault="006D221A" w:rsidP="006D221A">
      <w:pPr>
        <w:spacing w:line="590" w:lineRule="exact"/>
        <w:ind w:firstLine="646"/>
        <w:rPr>
          <w:rFonts w:ascii="楷体_GB2312" w:eastAsia="楷体_GB2312"/>
          <w:sz w:val="32"/>
          <w:szCs w:val="32"/>
        </w:rPr>
      </w:pPr>
      <w:r>
        <w:rPr>
          <w:rFonts w:ascii="楷体_GB2312" w:eastAsia="楷体_GB2312" w:hint="eastAsia"/>
          <w:sz w:val="32"/>
          <w:szCs w:val="32"/>
        </w:rPr>
        <w:t>（一）开展屠宰行业规范活动</w:t>
      </w:r>
    </w:p>
    <w:p w:rsidR="006D221A" w:rsidRDefault="006D221A" w:rsidP="006D221A">
      <w:pPr>
        <w:spacing w:line="590" w:lineRule="exact"/>
        <w:ind w:firstLine="646"/>
        <w:rPr>
          <w:rFonts w:ascii="仿宋_GB2312" w:hAnsi="方正小标宋简体"/>
          <w:sz w:val="32"/>
          <w:szCs w:val="32"/>
        </w:rPr>
      </w:pPr>
      <w:r w:rsidRPr="001677F8">
        <w:rPr>
          <w:rFonts w:ascii="仿宋_GB2312" w:hint="eastAsia"/>
          <w:b/>
          <w:sz w:val="32"/>
          <w:szCs w:val="32"/>
        </w:rPr>
        <w:t>1.加强屠宰企业监管。</w:t>
      </w:r>
      <w:r>
        <w:rPr>
          <w:rFonts w:ascii="仿宋_GB2312" w:hint="eastAsia"/>
          <w:sz w:val="32"/>
          <w:szCs w:val="32"/>
        </w:rPr>
        <w:t>各市要进一步加大生猪屠宰企业监管力度，重点关注未通过农业农村部复核的生猪屠宰企业，坚决关停不符合生产条件的</w:t>
      </w:r>
      <w:r>
        <w:rPr>
          <w:rFonts w:ascii="仿宋_GB2312" w:hAnsi="方正小标宋简体" w:hint="eastAsia"/>
          <w:sz w:val="32"/>
          <w:szCs w:val="32"/>
        </w:rPr>
        <w:t>牛羊禽屠宰企业，按照要求足额配备官方兽医，严厉打击私设屠宰场点、违法违规屠宰行为。督促生猪屠宰企业严格落实非洲猪瘟自检制度，建立健全质量安全全过程管理</w:t>
      </w:r>
      <w:r>
        <w:rPr>
          <w:rFonts w:ascii="仿宋_GB2312" w:hAnsi="方正小标宋简体" w:hint="eastAsia"/>
          <w:sz w:val="32"/>
          <w:szCs w:val="32"/>
        </w:rPr>
        <w:lastRenderedPageBreak/>
        <w:t>制度、安全生产责任制和安全生产工作体系，落实新冠肺炎疫情防控要求，确保不发生聚集性疫情。同时，各地要贯彻落实随机抽查制度，强化日常监管和飞行检查，建立健全屠宰企业信用档案，如实记录日常监督检查结果、违法行为查处等情况，并依法向社会公示。</w:t>
      </w:r>
    </w:p>
    <w:p w:rsidR="006D221A" w:rsidRDefault="006D221A" w:rsidP="006D221A">
      <w:pPr>
        <w:spacing w:line="590" w:lineRule="exact"/>
        <w:ind w:firstLine="646"/>
        <w:rPr>
          <w:rFonts w:ascii="仿宋_GB2312" w:hAnsi="方正小标宋简体" w:hint="eastAsia"/>
          <w:sz w:val="32"/>
          <w:szCs w:val="32"/>
        </w:rPr>
      </w:pPr>
      <w:r w:rsidRPr="001677F8">
        <w:rPr>
          <w:rFonts w:ascii="仿宋_GB2312" w:hint="eastAsia"/>
          <w:b/>
          <w:sz w:val="32"/>
          <w:szCs w:val="32"/>
        </w:rPr>
        <w:t>2.严厉打击屠宰违法行为。</w:t>
      </w:r>
      <w:r>
        <w:rPr>
          <w:rFonts w:ascii="仿宋_GB2312" w:hAnsi="方正小标宋简体" w:hint="eastAsia"/>
          <w:sz w:val="32"/>
          <w:szCs w:val="32"/>
        </w:rPr>
        <w:t>各市要继续保持对屠宰违法行为的高压打击态势，采取明察暗访、定期检查与突击检查、专项整治与日常巡查相结合的方式，始终保持对私屠滥宰、注水注药或注入其他物质、屠宰加工病死畜禽等屠宰违法行为严打态势。加大查处力度，有明确线索的，本级监管部门必须现场核查，一经查实严格依法依规处罚并向社会公布。</w:t>
      </w:r>
    </w:p>
    <w:p w:rsidR="006D221A" w:rsidRDefault="006D221A" w:rsidP="006D221A">
      <w:pPr>
        <w:spacing w:line="590" w:lineRule="exact"/>
        <w:ind w:firstLine="646"/>
        <w:rPr>
          <w:rFonts w:ascii="仿宋_GB2312" w:hAnsi="方正小标宋简体"/>
          <w:sz w:val="32"/>
          <w:szCs w:val="32"/>
        </w:rPr>
      </w:pPr>
      <w:r w:rsidRPr="001677F8">
        <w:rPr>
          <w:rFonts w:ascii="仿宋_GB2312" w:hint="eastAsia"/>
          <w:b/>
          <w:sz w:val="32"/>
          <w:szCs w:val="32"/>
        </w:rPr>
        <w:t>3.加强冬奥会和冬残奥会肉品安全监管。</w:t>
      </w:r>
      <w:r>
        <w:rPr>
          <w:rFonts w:ascii="仿宋_GB2312" w:hAnsi="方正小标宋简体" w:hint="eastAsia"/>
          <w:sz w:val="32"/>
          <w:szCs w:val="32"/>
        </w:rPr>
        <w:t>北京2022年</w:t>
      </w:r>
      <w:r>
        <w:rPr>
          <w:rFonts w:ascii="仿宋_GB2312" w:hAnsi="仿宋_GB2312" w:cs="仿宋_GB2312" w:hint="eastAsia"/>
          <w:sz w:val="32"/>
          <w:szCs w:val="32"/>
        </w:rPr>
        <w:t>冬奥会和冬残奥会</w:t>
      </w:r>
      <w:r>
        <w:rPr>
          <w:rFonts w:ascii="仿宋_GB2312" w:hAnsi="方正小标宋简体" w:hint="eastAsia"/>
          <w:sz w:val="32"/>
          <w:szCs w:val="32"/>
        </w:rPr>
        <w:t>肉类产品供应基地和屠宰企业所在地，要按照统一部署，加强对屠宰企业的巡查检查，落实专人，实行定点监管，确保入厂畜禽和出厂畜禽产品安全，保障</w:t>
      </w:r>
      <w:r>
        <w:rPr>
          <w:rFonts w:ascii="仿宋_GB2312" w:hAnsi="仿宋_GB2312" w:cs="仿宋_GB2312" w:hint="eastAsia"/>
          <w:sz w:val="32"/>
          <w:szCs w:val="32"/>
        </w:rPr>
        <w:t>冬奥会和冬残奥会肉</w:t>
      </w:r>
      <w:r>
        <w:rPr>
          <w:rFonts w:ascii="仿宋_GB2312" w:hAnsi="方正小标宋简体" w:hint="eastAsia"/>
          <w:sz w:val="32"/>
          <w:szCs w:val="32"/>
        </w:rPr>
        <w:t>类产品质量安全。</w:t>
      </w:r>
    </w:p>
    <w:p w:rsidR="006D221A" w:rsidRDefault="006D221A" w:rsidP="006D221A">
      <w:pPr>
        <w:spacing w:line="570" w:lineRule="exact"/>
        <w:ind w:firstLine="646"/>
        <w:rPr>
          <w:rFonts w:ascii="仿宋_GB2312" w:hint="eastAsia"/>
          <w:sz w:val="32"/>
          <w:szCs w:val="32"/>
        </w:rPr>
      </w:pPr>
      <w:r w:rsidRPr="001677F8">
        <w:rPr>
          <w:rFonts w:ascii="仿宋_GB2312" w:hint="eastAsia"/>
          <w:b/>
          <w:sz w:val="32"/>
          <w:szCs w:val="32"/>
        </w:rPr>
        <w:t>4.强化行刑衔接。</w:t>
      </w:r>
      <w:r>
        <w:rPr>
          <w:rFonts w:ascii="仿宋_GB2312" w:hint="eastAsia"/>
          <w:sz w:val="32"/>
          <w:szCs w:val="32"/>
        </w:rPr>
        <w:t>各市要及时与地方检察机关协调沟通，梳理涉及屠宰行业违法行为的地方检察机关建议和近年来的刑事案件。进一步强化部门协作，积极协调市场监管、公安等部门，建立健全情况通报、信息共享、案件协办和案件移交等工作机制，开展跨部门联合执法行动，及时解决监督执法中存在的问题。强化行政执法和刑事司法衔接，对发现涉嫌构成犯罪的要依法移送</w:t>
      </w:r>
      <w:r>
        <w:rPr>
          <w:rFonts w:ascii="仿宋_GB2312" w:hint="eastAsia"/>
          <w:sz w:val="32"/>
          <w:szCs w:val="32"/>
        </w:rPr>
        <w:lastRenderedPageBreak/>
        <w:t>公安机关追究刑事责任，保障畜禽产品质量安全。</w:t>
      </w:r>
    </w:p>
    <w:p w:rsidR="006D221A" w:rsidRDefault="006D221A" w:rsidP="006D221A">
      <w:pPr>
        <w:spacing w:line="570" w:lineRule="exact"/>
        <w:ind w:firstLine="646"/>
        <w:rPr>
          <w:rFonts w:ascii="楷体_GB2312" w:eastAsia="楷体_GB2312"/>
          <w:sz w:val="32"/>
          <w:szCs w:val="32"/>
        </w:rPr>
      </w:pPr>
      <w:r>
        <w:rPr>
          <w:rFonts w:ascii="楷体_GB2312" w:eastAsia="楷体_GB2312" w:hint="eastAsia"/>
          <w:sz w:val="32"/>
          <w:szCs w:val="32"/>
        </w:rPr>
        <w:t>（二）开展屠宰行业整治活动</w:t>
      </w:r>
    </w:p>
    <w:p w:rsidR="006D221A" w:rsidRDefault="006D221A" w:rsidP="006D221A">
      <w:pPr>
        <w:spacing w:line="570" w:lineRule="exact"/>
        <w:ind w:firstLine="646"/>
        <w:rPr>
          <w:rFonts w:ascii="仿宋_GB2312" w:hAnsi="仿宋_GB2312" w:cs="仿宋_GB2312" w:hint="eastAsia"/>
          <w:sz w:val="32"/>
          <w:szCs w:val="32"/>
        </w:rPr>
      </w:pPr>
      <w:r w:rsidRPr="001677F8">
        <w:rPr>
          <w:rFonts w:ascii="仿宋_GB2312" w:hint="eastAsia"/>
          <w:b/>
          <w:sz w:val="32"/>
          <w:szCs w:val="32"/>
        </w:rPr>
        <w:t>1.清理不合格屠宰企业。</w:t>
      </w:r>
      <w:r>
        <w:rPr>
          <w:rFonts w:ascii="仿宋_GB2312" w:hAnsi="仿宋_GB2312" w:cs="仿宋_GB2312" w:hint="eastAsia"/>
          <w:sz w:val="32"/>
          <w:szCs w:val="32"/>
        </w:rPr>
        <w:t>各地要引深2021年全省屠宰企业专项整治行动成果，继续开展“四查四整治一打击”，持续加大对农业农村部复核未通过、长期不生产经营、设施设备不符合屠宰标准要求屠宰企业的清理工作力度，严格按照《山西省农业农村厅关于做好清理落后产能屠宰企业的通知》（晋农牧医发〔2021〕19号）要求，对未通过农业农村部复核的38家生猪屠宰企业和不具备复产条件的</w:t>
      </w:r>
      <w:r>
        <w:rPr>
          <w:rFonts w:ascii="仿宋_GB2312" w:hAnsi="仿宋_GB2312" w:cs="仿宋_GB2312" w:hint="eastAsia"/>
          <w:sz w:val="32"/>
          <w:szCs w:val="32"/>
          <w:shd w:val="clear" w:color="auto" w:fill="FFFFFF"/>
        </w:rPr>
        <w:t>长期停产屠宰企业及时进行关停，收回屠宰证，指导被关停屠宰企业现有从业者分流、转型，采取合作、入股等形式参与屠宰、加工、销售，确保被关停屠宰企业工作人员得到妥善安置。对</w:t>
      </w:r>
      <w:r>
        <w:rPr>
          <w:rFonts w:ascii="仿宋_GB2312" w:hAnsi="仿宋_GB2312" w:cs="仿宋_GB2312" w:hint="eastAsia"/>
          <w:sz w:val="32"/>
          <w:szCs w:val="32"/>
        </w:rPr>
        <w:t>设施设备不符合屠宰标准要求的屠宰企业要限期进行整改，整改不到位的要停止派驻官方兽医，停止屠宰生产活动。同时，要建立健全巡查制度，定期对辖区内屠宰企业开展巡查，严防关停企业违规屠宰，防止死灰复燃。并在每季度底前向省农业农村厅畜牧兽医局报送季度巡查工作情况。</w:t>
      </w:r>
    </w:p>
    <w:p w:rsidR="006D221A" w:rsidRDefault="006D221A" w:rsidP="006D221A">
      <w:pPr>
        <w:spacing w:line="570" w:lineRule="exact"/>
        <w:ind w:firstLine="646"/>
        <w:rPr>
          <w:rFonts w:ascii="仿宋_GB2312" w:hAnsi="方正小标宋简体" w:hint="eastAsia"/>
          <w:sz w:val="32"/>
          <w:szCs w:val="32"/>
        </w:rPr>
      </w:pPr>
      <w:r w:rsidRPr="001677F8">
        <w:rPr>
          <w:rFonts w:ascii="仿宋_GB2312" w:hint="eastAsia"/>
          <w:b/>
          <w:sz w:val="32"/>
          <w:szCs w:val="32"/>
        </w:rPr>
        <w:t>2.清理证章不全屠宰企业。</w:t>
      </w:r>
      <w:r>
        <w:rPr>
          <w:rFonts w:ascii="仿宋_GB2312" w:hAnsi="方正小标宋简体" w:hint="eastAsia"/>
          <w:sz w:val="32"/>
          <w:szCs w:val="32"/>
        </w:rPr>
        <w:t>各市要认真按照《生猪屠宰管理条例》规定，加大屠宰企业监管力度，组织</w:t>
      </w:r>
      <w:r>
        <w:rPr>
          <w:rFonts w:ascii="仿宋_GB2312" w:hAnsi="仿宋_GB2312" w:cs="仿宋_GB2312" w:hint="eastAsia"/>
          <w:sz w:val="32"/>
          <w:szCs w:val="32"/>
        </w:rPr>
        <w:t>对辖区内所有屠宰企业持证情况进行全面排查，重点排查屠宰企业屠宰证、动物防疫合格证和排污许可证等三证情况，</w:t>
      </w:r>
      <w:r>
        <w:rPr>
          <w:rFonts w:ascii="仿宋_GB2312" w:hAnsi="方正小标宋简体" w:hint="eastAsia"/>
          <w:sz w:val="32"/>
          <w:szCs w:val="32"/>
        </w:rPr>
        <w:t>对排查中发现的</w:t>
      </w:r>
      <w:r>
        <w:rPr>
          <w:rFonts w:ascii="仿宋_GB2312" w:hAnsi="仿宋_GB2312" w:cs="仿宋_GB2312" w:hint="eastAsia"/>
          <w:sz w:val="32"/>
          <w:szCs w:val="32"/>
        </w:rPr>
        <w:t>三证不全、屠宰证未及时更换、排污许可证过期等不符合要求的情况</w:t>
      </w:r>
      <w:r>
        <w:rPr>
          <w:rFonts w:ascii="仿宋_GB2312" w:hAnsi="方正小标宋简体" w:hint="eastAsia"/>
          <w:sz w:val="32"/>
          <w:szCs w:val="32"/>
        </w:rPr>
        <w:t>，要督促相关屠宰企业限期进行整改完善，整改不到位的要停止派驻官方</w:t>
      </w:r>
      <w:r>
        <w:rPr>
          <w:rFonts w:ascii="仿宋_GB2312" w:hAnsi="方正小标宋简体" w:hint="eastAsia"/>
          <w:sz w:val="32"/>
          <w:szCs w:val="32"/>
        </w:rPr>
        <w:lastRenderedPageBreak/>
        <w:t>兽医，收回屠宰证。</w:t>
      </w:r>
    </w:p>
    <w:p w:rsidR="006D221A" w:rsidRDefault="006D221A" w:rsidP="006D221A">
      <w:pPr>
        <w:spacing w:line="590" w:lineRule="exact"/>
        <w:ind w:firstLine="646"/>
        <w:rPr>
          <w:rFonts w:ascii="楷体_GB2312" w:eastAsia="楷体_GB2312" w:hAnsi="楷体_GB2312" w:cs="楷体_GB2312" w:hint="eastAsia"/>
          <w:sz w:val="32"/>
          <w:szCs w:val="32"/>
        </w:rPr>
      </w:pPr>
      <w:r>
        <w:rPr>
          <w:rFonts w:ascii="楷体_GB2312" w:eastAsia="楷体_GB2312" w:hint="eastAsia"/>
          <w:sz w:val="32"/>
          <w:szCs w:val="32"/>
        </w:rPr>
        <w:t>（三）开展</w:t>
      </w:r>
      <w:r>
        <w:rPr>
          <w:rFonts w:ascii="楷体_GB2312" w:eastAsia="楷体_GB2312" w:hAnsi="楷体_GB2312" w:cs="楷体_GB2312" w:hint="eastAsia"/>
          <w:sz w:val="32"/>
          <w:szCs w:val="32"/>
        </w:rPr>
        <w:t>生猪屠宰标准化创建活动</w:t>
      </w:r>
    </w:p>
    <w:p w:rsidR="006D221A" w:rsidRDefault="006D221A" w:rsidP="006D221A">
      <w:pPr>
        <w:ind w:firstLineChars="200" w:firstLine="643"/>
        <w:rPr>
          <w:rFonts w:ascii="仿宋_GB2312" w:hAnsi="仿宋_GB2312" w:cs="仿宋_GB2312" w:hint="eastAsia"/>
          <w:sz w:val="32"/>
          <w:szCs w:val="32"/>
        </w:rPr>
      </w:pPr>
      <w:r w:rsidRPr="001677F8">
        <w:rPr>
          <w:rFonts w:ascii="仿宋_GB2312" w:hint="eastAsia"/>
          <w:b/>
          <w:sz w:val="32"/>
          <w:szCs w:val="32"/>
        </w:rPr>
        <w:t>1.生猪屠宰标准化示范单位申报目标。</w:t>
      </w:r>
      <w:r>
        <w:rPr>
          <w:rFonts w:ascii="仿宋_GB2312" w:hAnsi="仿宋_GB2312" w:cs="仿宋_GB2312" w:hint="eastAsia"/>
          <w:sz w:val="32"/>
          <w:szCs w:val="32"/>
          <w:shd w:val="clear" w:color="auto" w:fill="FFFFFF"/>
        </w:rPr>
        <w:t>各地要按照农业农村部办公厅《关于深入开展生猪屠宰标准化示</w:t>
      </w:r>
      <w:r>
        <w:rPr>
          <w:rFonts w:ascii="仿宋_GB2312" w:hAnsi="仿宋_GB2312" w:cs="仿宋_GB2312" w:hint="eastAsia"/>
          <w:sz w:val="32"/>
          <w:szCs w:val="32"/>
        </w:rPr>
        <w:t>范创建工作的通知》（农办牧〔2021〕39号）精神，组织开展生猪屠宰标准化示范创建活动，力争用5年左右时间，完成10个全国生猪屠宰标准化建设示范单位创建。</w:t>
      </w:r>
    </w:p>
    <w:p w:rsidR="006D221A" w:rsidRDefault="006D221A" w:rsidP="006D221A">
      <w:pPr>
        <w:ind w:firstLineChars="200" w:firstLine="643"/>
        <w:rPr>
          <w:rFonts w:ascii="仿宋_GB2312" w:hAnsi="仿宋_GB2312" w:cs="仿宋_GB2312" w:hint="eastAsia"/>
          <w:sz w:val="32"/>
          <w:szCs w:val="32"/>
        </w:rPr>
      </w:pPr>
      <w:r w:rsidRPr="001677F8">
        <w:rPr>
          <w:rFonts w:ascii="仿宋_GB2312" w:hint="eastAsia"/>
          <w:b/>
          <w:sz w:val="32"/>
          <w:szCs w:val="32"/>
        </w:rPr>
        <w:t>2.生猪屠宰标准化示范单位申报条件。</w:t>
      </w:r>
      <w:r>
        <w:rPr>
          <w:rFonts w:ascii="仿宋_GB2312" w:hAnsi="仿宋_GB2312" w:cs="仿宋_GB2312" w:hint="eastAsia"/>
          <w:sz w:val="32"/>
          <w:szCs w:val="32"/>
        </w:rPr>
        <w:t>各市要严格审核申报企业条件，一是申报企业要依法取得营业执照、生猪定点屠宰证书、动物防疫条件合格证和排污许可证；二是申报企业要严格依法开展生产经营活动，近两年内无生猪屠宰违法行为；三是申报企业近两年未发生肉品质量安全事件和安全生产事故，未发生重大动物疫情和人畜共患病疫情；四是申报企业年设计屠宰量在50万头以上。</w:t>
      </w:r>
    </w:p>
    <w:p w:rsidR="006D221A" w:rsidRDefault="006D221A" w:rsidP="006D221A">
      <w:pPr>
        <w:ind w:firstLineChars="200" w:firstLine="643"/>
        <w:rPr>
          <w:rFonts w:ascii="仿宋_GB2312" w:hAnsi="仿宋_GB2312" w:cs="仿宋_GB2312" w:hint="eastAsia"/>
          <w:sz w:val="32"/>
          <w:szCs w:val="32"/>
        </w:rPr>
      </w:pPr>
      <w:r w:rsidRPr="001677F8">
        <w:rPr>
          <w:rFonts w:ascii="仿宋_GB2312" w:hint="eastAsia"/>
          <w:b/>
          <w:sz w:val="32"/>
          <w:szCs w:val="32"/>
        </w:rPr>
        <w:t>3.生猪屠宰标准化示范单位建设内容。</w:t>
      </w:r>
      <w:r>
        <w:rPr>
          <w:rFonts w:ascii="仿宋_GB2312" w:hAnsi="仿宋_GB2312" w:cs="仿宋_GB2312" w:hint="eastAsia"/>
          <w:sz w:val="32"/>
          <w:szCs w:val="32"/>
        </w:rPr>
        <w:t>申报企业要按照《中华人民共和国动物防疫法》《生猪屠宰管理条例》等有关法律法规和《农业高质量发展标准化示范项目（生猪屠宰标准化建设）建设指南》要求，强化从生猪进厂到产品出厂的全过程管理，达到质量管理制度化、厂区环境整洁化、设施设备标准化、生产经营规范化、检测检验科学化、排放处理无害化具体标准要求。</w:t>
      </w:r>
    </w:p>
    <w:p w:rsidR="006D221A" w:rsidRDefault="006D221A" w:rsidP="006D221A">
      <w:pPr>
        <w:spacing w:line="586" w:lineRule="exact"/>
        <w:ind w:firstLineChars="200" w:firstLine="643"/>
        <w:rPr>
          <w:rFonts w:ascii="仿宋_GB2312" w:hAnsi="方正小标宋简体"/>
          <w:sz w:val="32"/>
          <w:szCs w:val="32"/>
        </w:rPr>
      </w:pPr>
      <w:r w:rsidRPr="001677F8">
        <w:rPr>
          <w:rFonts w:ascii="仿宋_GB2312" w:hint="eastAsia"/>
          <w:b/>
          <w:sz w:val="32"/>
          <w:szCs w:val="32"/>
        </w:rPr>
        <w:lastRenderedPageBreak/>
        <w:t>4.生猪屠宰标准化示范单位申报程序。</w:t>
      </w:r>
      <w:r>
        <w:rPr>
          <w:rFonts w:ascii="仿宋_GB2312" w:hAnsi="仿宋_GB2312" w:cs="仿宋_GB2312" w:hint="eastAsia"/>
          <w:color w:val="000000"/>
          <w:sz w:val="32"/>
          <w:szCs w:val="32"/>
        </w:rPr>
        <w:t>符合申报条件标准的生猪屠宰企业，可自愿提出申请（见附件2），并</w:t>
      </w:r>
      <w:r>
        <w:rPr>
          <w:rFonts w:ascii="仿宋_GB2312" w:hAnsi="仿宋_GB2312" w:cs="仿宋_GB2312" w:hint="eastAsia"/>
          <w:sz w:val="32"/>
          <w:szCs w:val="32"/>
        </w:rPr>
        <w:t>填写项目验收表（见附件3），由</w:t>
      </w:r>
      <w:r>
        <w:rPr>
          <w:rFonts w:ascii="仿宋_GB2312" w:hAnsi="仿宋_GB2312" w:cs="仿宋_GB2312" w:hint="eastAsia"/>
          <w:color w:val="000000"/>
          <w:sz w:val="32"/>
          <w:szCs w:val="32"/>
        </w:rPr>
        <w:t>县市主管部门逐级审核上报至省农业农村厅。省农业农村厅将及时对申报屠宰企业进行验收，验收合格后将相关材料（见附件4）报送农业农村部。农业农村部组织专家评审会对申报材料进行审查，必要时开展现场抽查核验，对通过审查的企业，在中国兽医网公示7天无异议后，按程序报批公布，并制作</w:t>
      </w:r>
      <w:r>
        <w:rPr>
          <w:rFonts w:ascii="仿宋_GB2312" w:hAnsi="仿宋_GB2312" w:cs="仿宋_GB2312" w:hint="eastAsia"/>
          <w:sz w:val="32"/>
          <w:szCs w:val="32"/>
        </w:rPr>
        <w:t>农业高质量发展标准化示范（生猪屠宰标准化）</w:t>
      </w:r>
      <w:r>
        <w:rPr>
          <w:rFonts w:ascii="仿宋_GB2312" w:hAnsi="仿宋_GB2312" w:cs="仿宋_GB2312" w:hint="eastAsia"/>
          <w:color w:val="000000"/>
          <w:sz w:val="32"/>
          <w:szCs w:val="32"/>
        </w:rPr>
        <w:t>厂企业标牌。</w:t>
      </w:r>
    </w:p>
    <w:p w:rsidR="006D221A" w:rsidRDefault="006D221A" w:rsidP="006D221A">
      <w:pPr>
        <w:spacing w:line="586" w:lineRule="exact"/>
        <w:ind w:firstLine="646"/>
        <w:rPr>
          <w:rFonts w:ascii="黑体" w:eastAsia="黑体" w:hAnsi="黑体"/>
          <w:sz w:val="32"/>
          <w:szCs w:val="32"/>
        </w:rPr>
      </w:pPr>
      <w:r>
        <w:rPr>
          <w:rFonts w:ascii="黑体" w:eastAsia="黑体" w:hAnsi="黑体" w:hint="eastAsia"/>
          <w:sz w:val="32"/>
          <w:szCs w:val="32"/>
        </w:rPr>
        <w:t>三、时间安排</w:t>
      </w:r>
    </w:p>
    <w:p w:rsidR="006D221A" w:rsidRPr="001677F8" w:rsidRDefault="006D221A" w:rsidP="006D221A">
      <w:pPr>
        <w:spacing w:line="586" w:lineRule="exact"/>
        <w:ind w:firstLine="646"/>
        <w:rPr>
          <w:rFonts w:ascii="仿宋_GB2312" w:hAnsi="方正小标宋简体" w:hint="eastAsia"/>
          <w:spacing w:val="6"/>
          <w:sz w:val="32"/>
          <w:szCs w:val="32"/>
        </w:rPr>
      </w:pPr>
      <w:r w:rsidRPr="001677F8">
        <w:rPr>
          <w:rFonts w:ascii="楷体_GB2312" w:eastAsia="楷体_GB2312" w:hint="eastAsia"/>
          <w:spacing w:val="6"/>
          <w:sz w:val="32"/>
          <w:szCs w:val="32"/>
        </w:rPr>
        <w:t>（一）2</w:t>
      </w:r>
      <w:r w:rsidRPr="001677F8">
        <w:rPr>
          <w:rFonts w:ascii="楷体_GB2312" w:eastAsia="楷体_GB2312"/>
          <w:spacing w:val="6"/>
          <w:sz w:val="32"/>
          <w:szCs w:val="32"/>
        </w:rPr>
        <w:t>022</w:t>
      </w:r>
      <w:r w:rsidRPr="001677F8">
        <w:rPr>
          <w:rFonts w:ascii="楷体_GB2312" w:eastAsia="楷体_GB2312" w:hint="eastAsia"/>
          <w:spacing w:val="6"/>
          <w:sz w:val="32"/>
          <w:szCs w:val="32"/>
        </w:rPr>
        <w:t>年1-</w:t>
      </w:r>
      <w:r w:rsidRPr="001677F8">
        <w:rPr>
          <w:rFonts w:ascii="楷体_GB2312" w:eastAsia="楷体_GB2312"/>
          <w:spacing w:val="6"/>
          <w:sz w:val="32"/>
          <w:szCs w:val="32"/>
        </w:rPr>
        <w:t>3</w:t>
      </w:r>
      <w:r w:rsidRPr="001677F8">
        <w:rPr>
          <w:rFonts w:ascii="楷体_GB2312" w:eastAsia="楷体_GB2312" w:hint="eastAsia"/>
          <w:spacing w:val="6"/>
          <w:sz w:val="32"/>
          <w:szCs w:val="32"/>
        </w:rPr>
        <w:t>月开展屠宰行业规范活动。</w:t>
      </w:r>
      <w:r w:rsidRPr="001677F8">
        <w:rPr>
          <w:rFonts w:ascii="仿宋_GB2312" w:hAnsi="方正小标宋简体" w:hint="eastAsia"/>
          <w:spacing w:val="6"/>
          <w:sz w:val="32"/>
          <w:szCs w:val="32"/>
        </w:rPr>
        <w:t>各地要切实加强屠宰企业监管，严厉打击私屠滥宰，强化行刑衔接，有效保障畜禽产品质量安全。请各市每月报送工作进展，并在行动结束后及时总结行动开展情况、主要做法和成效、存在问题及建议，形成总结材料于2</w:t>
      </w:r>
      <w:r w:rsidRPr="001677F8">
        <w:rPr>
          <w:rFonts w:ascii="仿宋_GB2312" w:hAnsi="方正小标宋简体"/>
          <w:spacing w:val="6"/>
          <w:sz w:val="32"/>
          <w:szCs w:val="32"/>
        </w:rPr>
        <w:t>022</w:t>
      </w:r>
      <w:r w:rsidRPr="001677F8">
        <w:rPr>
          <w:rFonts w:ascii="仿宋_GB2312" w:hAnsi="方正小标宋简体" w:hint="eastAsia"/>
          <w:spacing w:val="6"/>
          <w:sz w:val="32"/>
          <w:szCs w:val="32"/>
        </w:rPr>
        <w:t>年3月3</w:t>
      </w:r>
      <w:r w:rsidRPr="001677F8">
        <w:rPr>
          <w:rFonts w:ascii="仿宋_GB2312" w:hAnsi="方正小标宋简体"/>
          <w:spacing w:val="6"/>
          <w:sz w:val="32"/>
          <w:szCs w:val="32"/>
        </w:rPr>
        <w:t>1</w:t>
      </w:r>
      <w:r w:rsidRPr="001677F8">
        <w:rPr>
          <w:rFonts w:ascii="仿宋_GB2312" w:hAnsi="方正小标宋简体" w:hint="eastAsia"/>
          <w:spacing w:val="6"/>
          <w:sz w:val="32"/>
          <w:szCs w:val="32"/>
        </w:rPr>
        <w:t>日前报省农业农村厅畜牧兽医局。</w:t>
      </w:r>
    </w:p>
    <w:p w:rsidR="006D221A" w:rsidRDefault="006D221A" w:rsidP="006D221A">
      <w:pPr>
        <w:spacing w:line="586" w:lineRule="exact"/>
        <w:ind w:firstLine="646"/>
        <w:rPr>
          <w:rFonts w:ascii="仿宋_GB2312" w:hAnsi="方正小标宋简体"/>
          <w:sz w:val="32"/>
          <w:szCs w:val="32"/>
        </w:rPr>
      </w:pPr>
      <w:r>
        <w:rPr>
          <w:rFonts w:ascii="楷体_GB2312" w:eastAsia="楷体_GB2312" w:hint="eastAsia"/>
          <w:sz w:val="32"/>
          <w:szCs w:val="32"/>
        </w:rPr>
        <w:t>（二）2</w:t>
      </w:r>
      <w:r>
        <w:rPr>
          <w:rFonts w:ascii="楷体_GB2312" w:eastAsia="楷体_GB2312"/>
          <w:sz w:val="32"/>
          <w:szCs w:val="32"/>
        </w:rPr>
        <w:t>022</w:t>
      </w:r>
      <w:r>
        <w:rPr>
          <w:rFonts w:ascii="楷体_GB2312" w:eastAsia="楷体_GB2312" w:hint="eastAsia"/>
          <w:sz w:val="32"/>
          <w:szCs w:val="32"/>
        </w:rPr>
        <w:t>年4-6月开展屠宰行业整治活动。</w:t>
      </w:r>
      <w:r>
        <w:rPr>
          <w:rFonts w:ascii="仿宋_GB2312" w:hAnsi="方正小标宋简体" w:hint="eastAsia"/>
          <w:sz w:val="32"/>
          <w:szCs w:val="32"/>
        </w:rPr>
        <w:t>通过整治活动，进一步清理屠宰行业落后产能，规范屠宰企业行为，优化屠宰行业生产秩序。请各市于2022年7月10日前将整治活动工作总结报送省农业农村厅畜牧兽医局。</w:t>
      </w:r>
    </w:p>
    <w:p w:rsidR="006D221A" w:rsidRDefault="006D221A" w:rsidP="006D221A">
      <w:pPr>
        <w:spacing w:line="586" w:lineRule="exact"/>
        <w:ind w:firstLine="646"/>
        <w:rPr>
          <w:rFonts w:ascii="仿宋_GB2312" w:hAnsi="方正小标宋简体"/>
          <w:sz w:val="32"/>
          <w:szCs w:val="32"/>
        </w:rPr>
      </w:pPr>
      <w:r>
        <w:rPr>
          <w:rFonts w:ascii="楷体_GB2312" w:eastAsia="楷体_GB2312" w:hint="eastAsia"/>
          <w:sz w:val="32"/>
          <w:szCs w:val="32"/>
        </w:rPr>
        <w:t>（三）2</w:t>
      </w:r>
      <w:r>
        <w:rPr>
          <w:rFonts w:ascii="楷体_GB2312" w:eastAsia="楷体_GB2312"/>
          <w:sz w:val="32"/>
          <w:szCs w:val="32"/>
        </w:rPr>
        <w:t>022</w:t>
      </w:r>
      <w:r>
        <w:rPr>
          <w:rFonts w:ascii="楷体_GB2312" w:eastAsia="楷体_GB2312" w:hint="eastAsia"/>
          <w:sz w:val="32"/>
          <w:szCs w:val="32"/>
        </w:rPr>
        <w:t>年7-11月开展</w:t>
      </w:r>
      <w:r>
        <w:rPr>
          <w:rFonts w:ascii="楷体_GB2312" w:eastAsia="楷体_GB2312" w:hAnsi="楷体_GB2312" w:cs="楷体_GB2312" w:hint="eastAsia"/>
          <w:sz w:val="32"/>
          <w:szCs w:val="32"/>
        </w:rPr>
        <w:t>生猪屠宰标准化创建活动</w:t>
      </w:r>
      <w:r>
        <w:rPr>
          <w:rFonts w:ascii="楷体_GB2312" w:eastAsia="楷体_GB2312" w:hint="eastAsia"/>
          <w:sz w:val="32"/>
          <w:szCs w:val="32"/>
        </w:rPr>
        <w:t>。</w:t>
      </w:r>
      <w:r>
        <w:rPr>
          <w:rFonts w:ascii="仿宋_GB2312" w:hAnsi="仿宋_GB2312" w:cs="仿宋_GB2312" w:hint="eastAsia"/>
          <w:sz w:val="32"/>
          <w:szCs w:val="32"/>
        </w:rPr>
        <w:t>各市</w:t>
      </w:r>
      <w:r>
        <w:rPr>
          <w:rFonts w:ascii="仿宋_GB2312" w:hAnsi="方正小标宋简体" w:hint="eastAsia"/>
          <w:sz w:val="32"/>
          <w:szCs w:val="32"/>
        </w:rPr>
        <w:t>要加强对屠宰企业引导支持力度，推动屠宰企业升级改造，在全省创建一批国家级生猪屠宰标准化示范单位。</w:t>
      </w:r>
      <w:r>
        <w:rPr>
          <w:rFonts w:ascii="仿宋_GB2312" w:hAnsi="仿宋_GB2312" w:cs="仿宋_GB2312" w:hint="eastAsia"/>
          <w:sz w:val="32"/>
          <w:szCs w:val="32"/>
        </w:rPr>
        <w:t>各级监管部门要积</w:t>
      </w:r>
      <w:r>
        <w:rPr>
          <w:rFonts w:ascii="仿宋_GB2312" w:hAnsi="仿宋_GB2312" w:cs="仿宋_GB2312" w:hint="eastAsia"/>
          <w:sz w:val="32"/>
          <w:szCs w:val="32"/>
        </w:rPr>
        <w:lastRenderedPageBreak/>
        <w:t>极指导企业开展申报工作，坚持严格把关、宁缺毋滥。</w:t>
      </w:r>
    </w:p>
    <w:p w:rsidR="006D221A" w:rsidRDefault="006D221A" w:rsidP="006D221A">
      <w:pPr>
        <w:spacing w:line="586" w:lineRule="exact"/>
        <w:ind w:firstLine="646"/>
        <w:rPr>
          <w:rFonts w:ascii="仿宋_GB2312" w:hAnsi="方正小标宋简体"/>
          <w:sz w:val="32"/>
          <w:szCs w:val="32"/>
        </w:rPr>
      </w:pPr>
      <w:r>
        <w:rPr>
          <w:rFonts w:ascii="楷体_GB2312" w:eastAsia="楷体_GB2312" w:hint="eastAsia"/>
          <w:sz w:val="32"/>
          <w:szCs w:val="32"/>
        </w:rPr>
        <w:t>（四）</w:t>
      </w:r>
      <w:r>
        <w:rPr>
          <w:rFonts w:ascii="楷体_GB2312" w:eastAsia="楷体_GB2312"/>
          <w:sz w:val="32"/>
          <w:szCs w:val="32"/>
        </w:rPr>
        <w:t>2022</w:t>
      </w:r>
      <w:r>
        <w:rPr>
          <w:rFonts w:ascii="楷体_GB2312" w:eastAsia="楷体_GB2312" w:hint="eastAsia"/>
          <w:sz w:val="32"/>
          <w:szCs w:val="32"/>
        </w:rPr>
        <w:t>年</w:t>
      </w:r>
      <w:r>
        <w:rPr>
          <w:rFonts w:ascii="楷体_GB2312" w:eastAsia="楷体_GB2312"/>
          <w:sz w:val="32"/>
          <w:szCs w:val="32"/>
        </w:rPr>
        <w:t>12</w:t>
      </w:r>
      <w:r>
        <w:rPr>
          <w:rFonts w:ascii="楷体_GB2312" w:eastAsia="楷体_GB2312" w:hint="eastAsia"/>
          <w:sz w:val="32"/>
          <w:szCs w:val="32"/>
        </w:rPr>
        <w:t>月开展总结。</w:t>
      </w:r>
      <w:r>
        <w:rPr>
          <w:rFonts w:ascii="仿宋_GB2312" w:hAnsi="方正小标宋简体" w:hint="eastAsia"/>
          <w:sz w:val="32"/>
          <w:szCs w:val="32"/>
        </w:rPr>
        <w:t>各市要全面总结行动工作开展情况、主要做法和成效、存在问题及建议，形成总结材料于2</w:t>
      </w:r>
      <w:r>
        <w:rPr>
          <w:rFonts w:ascii="仿宋_GB2312" w:hAnsi="方正小标宋简体"/>
          <w:sz w:val="32"/>
          <w:szCs w:val="32"/>
        </w:rPr>
        <w:t>023</w:t>
      </w:r>
      <w:r>
        <w:rPr>
          <w:rFonts w:ascii="仿宋_GB2312" w:hAnsi="方正小标宋简体" w:hint="eastAsia"/>
          <w:sz w:val="32"/>
          <w:szCs w:val="32"/>
        </w:rPr>
        <w:t>年</w:t>
      </w:r>
      <w:r>
        <w:rPr>
          <w:rFonts w:ascii="仿宋_GB2312" w:hAnsi="方正小标宋简体"/>
          <w:sz w:val="32"/>
          <w:szCs w:val="32"/>
        </w:rPr>
        <w:t>1</w:t>
      </w:r>
      <w:r>
        <w:rPr>
          <w:rFonts w:ascii="仿宋_GB2312" w:hAnsi="方正小标宋简体" w:hint="eastAsia"/>
          <w:sz w:val="32"/>
          <w:szCs w:val="32"/>
        </w:rPr>
        <w:t>月1</w:t>
      </w:r>
      <w:r>
        <w:rPr>
          <w:rFonts w:ascii="仿宋_GB2312" w:hAnsi="方正小标宋简体"/>
          <w:sz w:val="32"/>
          <w:szCs w:val="32"/>
        </w:rPr>
        <w:t>0</w:t>
      </w:r>
      <w:r>
        <w:rPr>
          <w:rFonts w:ascii="仿宋_GB2312" w:hAnsi="方正小标宋简体" w:hint="eastAsia"/>
          <w:sz w:val="32"/>
          <w:szCs w:val="32"/>
        </w:rPr>
        <w:t>日前报省农业农村厅畜牧兽医局。</w:t>
      </w:r>
    </w:p>
    <w:p w:rsidR="006D221A" w:rsidRDefault="006D221A" w:rsidP="006D221A">
      <w:pPr>
        <w:spacing w:line="586" w:lineRule="exact"/>
        <w:ind w:firstLine="646"/>
        <w:rPr>
          <w:rFonts w:ascii="黑体" w:eastAsia="黑体" w:hAnsi="黑体" w:hint="eastAsia"/>
          <w:sz w:val="32"/>
          <w:szCs w:val="32"/>
        </w:rPr>
      </w:pPr>
      <w:r>
        <w:rPr>
          <w:rFonts w:ascii="黑体" w:eastAsia="黑体" w:hAnsi="黑体" w:hint="eastAsia"/>
          <w:sz w:val="32"/>
          <w:szCs w:val="32"/>
        </w:rPr>
        <w:t>四、工作要求</w:t>
      </w:r>
    </w:p>
    <w:p w:rsidR="006D221A" w:rsidRDefault="006D221A" w:rsidP="006D221A">
      <w:pPr>
        <w:spacing w:line="586" w:lineRule="exact"/>
        <w:ind w:firstLine="646"/>
        <w:rPr>
          <w:rFonts w:ascii="仿宋_GB2312" w:hAnsi="方正小标宋简体"/>
          <w:sz w:val="32"/>
          <w:szCs w:val="32"/>
        </w:rPr>
      </w:pPr>
      <w:r>
        <w:rPr>
          <w:rFonts w:ascii="楷体_GB2312" w:eastAsia="楷体_GB2312" w:hAnsi="方正小标宋简体" w:hint="eastAsia"/>
          <w:sz w:val="32"/>
          <w:szCs w:val="32"/>
        </w:rPr>
        <w:t>（一）强化组织领导。</w:t>
      </w:r>
      <w:r>
        <w:rPr>
          <w:rFonts w:ascii="仿宋_GB2312" w:hAnsi="方正小标宋简体" w:hint="eastAsia"/>
          <w:sz w:val="32"/>
          <w:szCs w:val="32"/>
        </w:rPr>
        <w:t>各市要充分认识屠宰监管工作的重要意义，进一步提高政治站位，加强组织领导，强化部门协作，以此次行动为契机，进一步提升全省屠宰行业整体水平，有效保障畜禽产品质量安全。同时，各地要积极开展《生猪屠宰管理条例》宣贯，充分利用广播、电视、网络、微信、微博等多种渠道，广泛宣传法规政策、典型案例等。</w:t>
      </w:r>
    </w:p>
    <w:p w:rsidR="006D221A" w:rsidRDefault="006D221A" w:rsidP="006D221A">
      <w:pPr>
        <w:spacing w:line="586" w:lineRule="exact"/>
        <w:ind w:firstLine="646"/>
        <w:rPr>
          <w:rFonts w:ascii="仿宋_GB2312" w:hAnsi="方正小标宋简体"/>
          <w:sz w:val="32"/>
          <w:szCs w:val="32"/>
        </w:rPr>
      </w:pPr>
      <w:r>
        <w:rPr>
          <w:rFonts w:ascii="楷体_GB2312" w:eastAsia="楷体_GB2312" w:hAnsi="方正小标宋简体" w:hint="eastAsia"/>
          <w:sz w:val="32"/>
          <w:szCs w:val="32"/>
        </w:rPr>
        <w:t>（二）完善业务衔接机制。</w:t>
      </w:r>
      <w:r>
        <w:rPr>
          <w:rFonts w:ascii="仿宋_GB2312" w:hAnsi="方正小标宋简体" w:hint="eastAsia"/>
          <w:sz w:val="32"/>
          <w:szCs w:val="32"/>
        </w:rPr>
        <w:t>各市要逐级明确市、县承担屠宰监管和屠宰技术工作职责的机构，确保职责不落空、工作有人干。完善与执法部门工作协同机制，加强与农业综合行政执法机构的沟通协调，明确违法违规线索移交程序、时限、处理情况反馈等要求，建立起屠宰监管执法全程紧密协作机制。</w:t>
      </w:r>
    </w:p>
    <w:p w:rsidR="006D221A" w:rsidRDefault="006D221A" w:rsidP="006D221A">
      <w:pPr>
        <w:spacing w:line="586" w:lineRule="exact"/>
        <w:ind w:firstLine="646"/>
        <w:rPr>
          <w:rFonts w:ascii="仿宋_GB2312" w:hAnsi="方正小标宋简体"/>
          <w:sz w:val="32"/>
          <w:szCs w:val="32"/>
        </w:rPr>
      </w:pPr>
      <w:r>
        <w:rPr>
          <w:rFonts w:ascii="楷体_GB2312" w:eastAsia="楷体_GB2312" w:hAnsi="方正小标宋简体" w:hint="eastAsia"/>
          <w:sz w:val="32"/>
          <w:szCs w:val="32"/>
        </w:rPr>
        <w:t>（三）强化措施落实。</w:t>
      </w:r>
      <w:r>
        <w:rPr>
          <w:rFonts w:ascii="仿宋_GB2312" w:hAnsi="方正小标宋简体" w:hint="eastAsia"/>
          <w:sz w:val="32"/>
          <w:szCs w:val="32"/>
        </w:rPr>
        <w:t>各市要周密部署、精心组织，制定行动方案，压实工作责任，细化实化工作措施，切实将各项工作要求落实到位，确保行动取得实效。省农业农村厅将适时组织对各地行动开展情况进行指导调研，对屠宰企业开展飞行检查。</w:t>
      </w:r>
    </w:p>
    <w:p w:rsidR="006D221A" w:rsidRDefault="006D221A" w:rsidP="006D221A">
      <w:pPr>
        <w:spacing w:line="586" w:lineRule="exact"/>
        <w:ind w:firstLine="646"/>
        <w:rPr>
          <w:rFonts w:ascii="仿宋_GB2312" w:hAnsi="方正小标宋简体"/>
          <w:sz w:val="32"/>
          <w:szCs w:val="32"/>
        </w:rPr>
      </w:pPr>
      <w:r>
        <w:rPr>
          <w:rFonts w:ascii="楷体_GB2312" w:eastAsia="楷体_GB2312" w:hAnsi="方正小标宋简体" w:hint="eastAsia"/>
          <w:sz w:val="32"/>
          <w:szCs w:val="32"/>
        </w:rPr>
        <w:t>（四）落实屠宰监管条件保障。</w:t>
      </w:r>
      <w:r>
        <w:rPr>
          <w:rFonts w:ascii="仿宋_GB2312" w:hAnsi="方正小标宋简体" w:hint="eastAsia"/>
          <w:sz w:val="32"/>
          <w:szCs w:val="32"/>
        </w:rPr>
        <w:t>各地要在落实《全国农业综合行政执法基本装备配备指导标准》的基础上，结合屠宰监管工</w:t>
      </w:r>
      <w:r>
        <w:rPr>
          <w:rFonts w:ascii="仿宋_GB2312" w:hAnsi="方正小标宋简体" w:hint="eastAsia"/>
          <w:sz w:val="32"/>
          <w:szCs w:val="32"/>
        </w:rPr>
        <w:lastRenderedPageBreak/>
        <w:t>作要求和特点，落实激光测距仪、红外测温计、照度计、湿度计等专业监管执法装备，保障监督执法工作有效开展。</w:t>
      </w:r>
    </w:p>
    <w:p w:rsidR="006D221A" w:rsidRDefault="006D221A" w:rsidP="006D221A">
      <w:pPr>
        <w:spacing w:line="586" w:lineRule="exact"/>
        <w:ind w:firstLine="646"/>
        <w:rPr>
          <w:rFonts w:ascii="仿宋_GB2312" w:hAnsi="仿宋_GB2312" w:cs="仿宋_GB2312" w:hint="eastAsia"/>
          <w:sz w:val="32"/>
          <w:szCs w:val="32"/>
        </w:rPr>
      </w:pPr>
      <w:r>
        <w:rPr>
          <w:rFonts w:ascii="楷体_GB2312" w:eastAsia="楷体_GB2312" w:hAnsi="方正小标宋简体" w:hint="eastAsia"/>
          <w:sz w:val="32"/>
          <w:szCs w:val="32"/>
        </w:rPr>
        <w:t>（五）畅通举报渠道。</w:t>
      </w:r>
      <w:r>
        <w:rPr>
          <w:rFonts w:ascii="仿宋_GB2312" w:hAnsi="方正小标宋简体" w:hint="eastAsia"/>
          <w:sz w:val="32"/>
          <w:szCs w:val="32"/>
        </w:rPr>
        <w:t>各市要建立健全举报核查制度，向社会公布举报电话、信箱和电子邮箱，受理收集群众举报线索，对问题线索要及时进行核查处置，密切关注舆情动态，主动回应社会关切。请各市农业农村局于2</w:t>
      </w:r>
      <w:r>
        <w:rPr>
          <w:rFonts w:ascii="仿宋_GB2312" w:hAnsi="方正小标宋简体"/>
          <w:sz w:val="32"/>
          <w:szCs w:val="32"/>
        </w:rPr>
        <w:t>022</w:t>
      </w:r>
      <w:r>
        <w:rPr>
          <w:rFonts w:ascii="仿宋_GB2312" w:hAnsi="方正小标宋简体" w:hint="eastAsia"/>
          <w:sz w:val="32"/>
          <w:szCs w:val="32"/>
        </w:rPr>
        <w:t>年</w:t>
      </w:r>
      <w:r>
        <w:rPr>
          <w:rFonts w:ascii="仿宋_GB2312" w:hAnsi="方正小标宋简体"/>
          <w:sz w:val="32"/>
          <w:szCs w:val="32"/>
        </w:rPr>
        <w:t>1</w:t>
      </w:r>
      <w:r>
        <w:rPr>
          <w:rFonts w:ascii="仿宋_GB2312" w:hAnsi="方正小标宋简体" w:hint="eastAsia"/>
          <w:sz w:val="32"/>
          <w:szCs w:val="32"/>
        </w:rPr>
        <w:t>月</w:t>
      </w:r>
      <w:r>
        <w:rPr>
          <w:rFonts w:ascii="仿宋_GB2312" w:hAnsi="方正小标宋简体"/>
          <w:sz w:val="32"/>
          <w:szCs w:val="32"/>
        </w:rPr>
        <w:t>15</w:t>
      </w:r>
      <w:r>
        <w:rPr>
          <w:rFonts w:ascii="仿宋_GB2312" w:hAnsi="方正小标宋简体" w:hint="eastAsia"/>
          <w:sz w:val="32"/>
          <w:szCs w:val="32"/>
        </w:rPr>
        <w:t>日前将屠宰违法行为举报受理电话报省农业农村厅畜牧兽医局。</w:t>
      </w:r>
    </w:p>
    <w:p w:rsidR="006D221A" w:rsidRDefault="006D221A" w:rsidP="006D221A">
      <w:pPr>
        <w:snapToGrid w:val="0"/>
        <w:spacing w:line="586" w:lineRule="exact"/>
        <w:ind w:leftChars="304" w:left="2238" w:hangingChars="500" w:hanging="1600"/>
        <w:jc w:val="left"/>
        <w:rPr>
          <w:rFonts w:ascii="仿宋_GB2312" w:hAnsi="仿宋_GB2312" w:cs="仿宋_GB2312" w:hint="eastAsia"/>
          <w:sz w:val="32"/>
          <w:szCs w:val="32"/>
        </w:rPr>
      </w:pPr>
      <w:r>
        <w:rPr>
          <w:rFonts w:ascii="仿宋_GB2312" w:hAnsi="仿宋_GB2312" w:cs="仿宋_GB2312" w:hint="eastAsia"/>
          <w:sz w:val="32"/>
          <w:szCs w:val="32"/>
        </w:rPr>
        <w:t>联系人：王志强</w:t>
      </w:r>
      <w:r>
        <w:rPr>
          <w:rFonts w:ascii="仿宋_GB2312" w:hAnsi="仿宋_GB2312" w:cs="仿宋_GB2312"/>
          <w:sz w:val="32"/>
          <w:szCs w:val="32"/>
        </w:rPr>
        <w:t xml:space="preserve">  </w:t>
      </w:r>
      <w:r>
        <w:rPr>
          <w:rFonts w:ascii="仿宋_GB2312" w:hAnsi="仿宋_GB2312" w:cs="仿宋_GB2312" w:hint="eastAsia"/>
          <w:sz w:val="32"/>
          <w:szCs w:val="32"/>
        </w:rPr>
        <w:t>郭永江</w:t>
      </w:r>
    </w:p>
    <w:p w:rsidR="006D221A" w:rsidRDefault="006D221A" w:rsidP="006D221A">
      <w:pPr>
        <w:snapToGrid w:val="0"/>
        <w:spacing w:line="586" w:lineRule="exact"/>
        <w:ind w:leftChars="304" w:left="2238" w:hangingChars="500" w:hanging="1600"/>
        <w:jc w:val="left"/>
        <w:rPr>
          <w:rFonts w:ascii="仿宋_GB2312" w:hAnsi="仿宋_GB2312" w:cs="仿宋_GB2312" w:hint="eastAsia"/>
          <w:sz w:val="32"/>
          <w:szCs w:val="32"/>
        </w:rPr>
      </w:pPr>
      <w:r>
        <w:rPr>
          <w:rFonts w:ascii="仿宋_GB2312" w:hAnsi="仿宋_GB2312" w:cs="仿宋_GB2312" w:hint="eastAsia"/>
          <w:sz w:val="32"/>
          <w:szCs w:val="32"/>
        </w:rPr>
        <w:t>电</w:t>
      </w:r>
      <w:r w:rsidRPr="00C3711B">
        <w:rPr>
          <w:rFonts w:ascii="仿宋_GB2312" w:hAnsi="仿宋_GB2312" w:cs="仿宋_GB2312" w:hint="eastAsia"/>
          <w:spacing w:val="18"/>
          <w:sz w:val="32"/>
          <w:szCs w:val="32"/>
        </w:rPr>
        <w:t xml:space="preserve"> </w:t>
      </w:r>
      <w:r w:rsidRPr="00C3711B">
        <w:rPr>
          <w:rFonts w:ascii="仿宋_GB2312" w:hAnsi="仿宋_GB2312" w:cs="仿宋_GB2312"/>
          <w:spacing w:val="18"/>
          <w:sz w:val="32"/>
          <w:szCs w:val="32"/>
        </w:rPr>
        <w:t xml:space="preserve"> </w:t>
      </w:r>
      <w:r>
        <w:rPr>
          <w:rFonts w:ascii="仿宋_GB2312" w:hAnsi="仿宋_GB2312" w:cs="仿宋_GB2312" w:hint="eastAsia"/>
          <w:sz w:val="32"/>
          <w:szCs w:val="32"/>
        </w:rPr>
        <w:t>话：0351-8235266</w:t>
      </w:r>
    </w:p>
    <w:p w:rsidR="006D221A" w:rsidRDefault="006D221A" w:rsidP="006D221A">
      <w:pPr>
        <w:snapToGrid w:val="0"/>
        <w:spacing w:line="586" w:lineRule="exact"/>
        <w:ind w:leftChars="304" w:left="2238" w:hangingChars="500" w:hanging="1600"/>
        <w:jc w:val="left"/>
        <w:rPr>
          <w:rFonts w:ascii="仿宋_GB2312" w:hAnsi="仿宋_GB2312" w:cs="仿宋_GB2312"/>
          <w:sz w:val="32"/>
          <w:szCs w:val="32"/>
        </w:rPr>
      </w:pPr>
      <w:r>
        <w:rPr>
          <w:rFonts w:ascii="仿宋_GB2312" w:hAnsi="仿宋_GB2312" w:cs="仿宋_GB2312" w:hint="eastAsia"/>
          <w:sz w:val="32"/>
          <w:szCs w:val="32"/>
        </w:rPr>
        <w:t>邮</w:t>
      </w:r>
      <w:r w:rsidRPr="00C3711B">
        <w:rPr>
          <w:rFonts w:ascii="仿宋_GB2312" w:hAnsi="仿宋_GB2312" w:cs="仿宋_GB2312" w:hint="eastAsia"/>
          <w:spacing w:val="18"/>
          <w:sz w:val="32"/>
          <w:szCs w:val="32"/>
        </w:rPr>
        <w:t xml:space="preserve"> </w:t>
      </w:r>
      <w:r w:rsidRPr="00C3711B">
        <w:rPr>
          <w:rFonts w:ascii="仿宋_GB2312" w:hAnsi="仿宋_GB2312" w:cs="仿宋_GB2312"/>
          <w:spacing w:val="18"/>
          <w:sz w:val="32"/>
          <w:szCs w:val="32"/>
        </w:rPr>
        <w:t xml:space="preserve"> </w:t>
      </w:r>
      <w:r>
        <w:rPr>
          <w:rFonts w:ascii="仿宋_GB2312" w:hAnsi="仿宋_GB2312" w:cs="仿宋_GB2312" w:hint="eastAsia"/>
          <w:sz w:val="32"/>
          <w:szCs w:val="32"/>
        </w:rPr>
        <w:t>箱：sxcadc@126.com</w:t>
      </w:r>
    </w:p>
    <w:p w:rsidR="006D221A" w:rsidRDefault="006D221A" w:rsidP="006D221A">
      <w:pPr>
        <w:snapToGrid w:val="0"/>
        <w:spacing w:line="586" w:lineRule="exact"/>
        <w:ind w:leftChars="303" w:left="2114" w:hangingChars="462" w:hanging="1478"/>
        <w:jc w:val="left"/>
        <w:rPr>
          <w:rFonts w:ascii="仿宋_GB2312" w:hAnsi="仿宋_GB2312" w:cs="仿宋_GB2312" w:hint="eastAsia"/>
          <w:sz w:val="32"/>
          <w:szCs w:val="32"/>
        </w:rPr>
      </w:pPr>
    </w:p>
    <w:p w:rsidR="006D221A" w:rsidRDefault="006D221A" w:rsidP="006D221A">
      <w:pPr>
        <w:snapToGrid w:val="0"/>
        <w:spacing w:line="586" w:lineRule="exact"/>
        <w:ind w:leftChars="303" w:left="2114" w:hangingChars="462" w:hanging="1478"/>
        <w:jc w:val="left"/>
        <w:rPr>
          <w:rFonts w:ascii="仿宋_GB2312" w:hAnsi="仿宋_GB2312" w:cs="仿宋_GB2312" w:hint="eastAsia"/>
          <w:sz w:val="32"/>
          <w:szCs w:val="32"/>
        </w:rPr>
      </w:pPr>
      <w:r>
        <w:rPr>
          <w:rFonts w:ascii="仿宋_GB2312" w:hAnsi="仿宋_GB2312" w:cs="仿宋_GB2312" w:hint="eastAsia"/>
          <w:sz w:val="32"/>
          <w:szCs w:val="32"/>
        </w:rPr>
        <w:t>附件：1.</w:t>
      </w:r>
      <w:r>
        <w:rPr>
          <w:rFonts w:ascii="仿宋_GB2312" w:hAnsi="方正小标宋简体" w:hint="eastAsia"/>
          <w:spacing w:val="-6"/>
          <w:sz w:val="32"/>
          <w:szCs w:val="32"/>
        </w:rPr>
        <w:t>全省屠宰行业“强监管保安全”行动情况统计表</w:t>
      </w:r>
    </w:p>
    <w:p w:rsidR="006D221A" w:rsidRDefault="006D221A" w:rsidP="006D221A">
      <w:pPr>
        <w:snapToGrid w:val="0"/>
        <w:spacing w:line="586" w:lineRule="exact"/>
        <w:ind w:firstLineChars="500" w:firstLine="1600"/>
        <w:jc w:val="left"/>
        <w:rPr>
          <w:rFonts w:ascii="仿宋_GB2312" w:hAnsi="仿宋_GB2312" w:cs="仿宋_GB2312"/>
          <w:sz w:val="32"/>
          <w:szCs w:val="32"/>
        </w:rPr>
      </w:pPr>
      <w:r>
        <w:rPr>
          <w:rFonts w:ascii="仿宋_GB2312" w:hAnsi="仿宋_GB2312" w:cs="仿宋_GB2312"/>
          <w:sz w:val="32"/>
          <w:szCs w:val="32"/>
        </w:rPr>
        <w:t>2</w:t>
      </w:r>
      <w:r>
        <w:rPr>
          <w:rFonts w:ascii="仿宋_GB2312" w:hAnsi="仿宋_GB2312" w:cs="仿宋_GB2312" w:hint="eastAsia"/>
          <w:sz w:val="32"/>
          <w:szCs w:val="32"/>
        </w:rPr>
        <w:t>.农业高质量发展标准化示范项目（生猪屠宰标</w:t>
      </w:r>
    </w:p>
    <w:p w:rsidR="006D221A" w:rsidRDefault="006D221A" w:rsidP="006D221A">
      <w:pPr>
        <w:snapToGrid w:val="0"/>
        <w:spacing w:line="586" w:lineRule="exact"/>
        <w:ind w:firstLineChars="577" w:firstLine="1846"/>
        <w:jc w:val="left"/>
        <w:rPr>
          <w:rFonts w:ascii="仿宋_GB2312" w:hAnsi="仿宋_GB2312" w:cs="仿宋_GB2312" w:hint="eastAsia"/>
          <w:sz w:val="32"/>
          <w:szCs w:val="32"/>
        </w:rPr>
      </w:pPr>
      <w:r>
        <w:rPr>
          <w:rFonts w:ascii="仿宋_GB2312" w:hAnsi="仿宋_GB2312" w:cs="仿宋_GB2312" w:hint="eastAsia"/>
          <w:sz w:val="32"/>
          <w:szCs w:val="32"/>
        </w:rPr>
        <w:t>准化建设）申请表</w:t>
      </w:r>
    </w:p>
    <w:p w:rsidR="006D221A" w:rsidRDefault="006D221A" w:rsidP="006D221A">
      <w:pPr>
        <w:snapToGrid w:val="0"/>
        <w:spacing w:line="586" w:lineRule="exact"/>
        <w:ind w:firstLineChars="500" w:firstLine="1600"/>
        <w:jc w:val="left"/>
        <w:rPr>
          <w:rFonts w:ascii="仿宋_GB2312" w:hAnsi="仿宋_GB2312" w:cs="仿宋_GB2312"/>
          <w:sz w:val="32"/>
          <w:szCs w:val="32"/>
        </w:rPr>
      </w:pPr>
      <w:r>
        <w:rPr>
          <w:rFonts w:ascii="仿宋_GB2312" w:hAnsi="仿宋_GB2312" w:cs="仿宋_GB2312" w:hint="eastAsia"/>
          <w:sz w:val="32"/>
          <w:szCs w:val="32"/>
        </w:rPr>
        <w:t>3</w:t>
      </w:r>
      <w:r>
        <w:rPr>
          <w:rFonts w:ascii="仿宋_GB2312" w:hAnsi="仿宋_GB2312" w:cs="仿宋_GB2312"/>
          <w:sz w:val="32"/>
          <w:szCs w:val="32"/>
        </w:rPr>
        <w:t>.</w:t>
      </w:r>
      <w:r>
        <w:rPr>
          <w:rFonts w:ascii="仿宋_GB2312" w:hAnsi="仿宋_GB2312" w:cs="仿宋_GB2312" w:hint="eastAsia"/>
          <w:sz w:val="32"/>
          <w:szCs w:val="32"/>
        </w:rPr>
        <w:t>农业高质量发展标准化示范项目（生猪屠宰标</w:t>
      </w:r>
    </w:p>
    <w:p w:rsidR="006D221A" w:rsidRDefault="006D221A" w:rsidP="006D221A">
      <w:pPr>
        <w:snapToGrid w:val="0"/>
        <w:spacing w:line="586" w:lineRule="exact"/>
        <w:ind w:firstLineChars="586" w:firstLine="1875"/>
        <w:jc w:val="left"/>
        <w:rPr>
          <w:rFonts w:ascii="仿宋_GB2312" w:hAnsi="仿宋_GB2312" w:cs="仿宋_GB2312" w:hint="eastAsia"/>
          <w:sz w:val="32"/>
          <w:szCs w:val="32"/>
        </w:rPr>
      </w:pPr>
      <w:r>
        <w:rPr>
          <w:rFonts w:ascii="仿宋_GB2312" w:hAnsi="仿宋_GB2312" w:cs="仿宋_GB2312" w:hint="eastAsia"/>
          <w:sz w:val="32"/>
          <w:szCs w:val="32"/>
        </w:rPr>
        <w:t>准化建设）验收表</w:t>
      </w:r>
    </w:p>
    <w:p w:rsidR="006D221A" w:rsidRDefault="006D221A" w:rsidP="006D221A">
      <w:pPr>
        <w:snapToGrid w:val="0"/>
        <w:spacing w:line="586" w:lineRule="exact"/>
        <w:ind w:firstLineChars="500" w:firstLine="1600"/>
        <w:jc w:val="left"/>
        <w:rPr>
          <w:rFonts w:ascii="仿宋_GB2312" w:hAnsi="仿宋_GB2312" w:cs="仿宋_GB2312"/>
          <w:sz w:val="32"/>
          <w:szCs w:val="32"/>
        </w:rPr>
      </w:pPr>
      <w:r>
        <w:rPr>
          <w:rFonts w:ascii="仿宋_GB2312" w:hAnsi="仿宋_GB2312" w:cs="仿宋_GB2312" w:hint="eastAsia"/>
          <w:sz w:val="32"/>
          <w:szCs w:val="32"/>
        </w:rPr>
        <w:t>4</w:t>
      </w:r>
      <w:r>
        <w:rPr>
          <w:rFonts w:ascii="仿宋_GB2312" w:hAnsi="仿宋_GB2312" w:cs="仿宋_GB2312"/>
          <w:sz w:val="32"/>
          <w:szCs w:val="32"/>
        </w:rPr>
        <w:t>.</w:t>
      </w:r>
      <w:r>
        <w:rPr>
          <w:rFonts w:ascii="仿宋_GB2312" w:hAnsi="仿宋_GB2312" w:cs="仿宋_GB2312" w:hint="eastAsia"/>
          <w:sz w:val="32"/>
          <w:szCs w:val="32"/>
        </w:rPr>
        <w:t>农业高质量发展标准化示范项目（生猪屠宰标</w:t>
      </w:r>
    </w:p>
    <w:p w:rsidR="006D221A" w:rsidRDefault="006D221A" w:rsidP="006D221A">
      <w:pPr>
        <w:snapToGrid w:val="0"/>
        <w:spacing w:line="586" w:lineRule="exact"/>
        <w:ind w:firstLineChars="577" w:firstLine="1846"/>
        <w:jc w:val="left"/>
        <w:rPr>
          <w:rFonts w:ascii="仿宋_GB2312" w:hAnsi="仿宋_GB2312" w:cs="仿宋_GB2312" w:hint="eastAsia"/>
          <w:sz w:val="32"/>
          <w:szCs w:val="32"/>
        </w:rPr>
      </w:pPr>
      <w:r>
        <w:rPr>
          <w:rFonts w:ascii="仿宋_GB2312" w:hAnsi="仿宋_GB2312" w:cs="仿宋_GB2312" w:hint="eastAsia"/>
          <w:sz w:val="32"/>
          <w:szCs w:val="32"/>
        </w:rPr>
        <w:t>准化建设）申报材料</w:t>
      </w:r>
    </w:p>
    <w:p w:rsidR="006D221A" w:rsidRDefault="006D221A" w:rsidP="006D221A">
      <w:pPr>
        <w:snapToGrid w:val="0"/>
        <w:spacing w:line="360" w:lineRule="auto"/>
        <w:jc w:val="left"/>
        <w:rPr>
          <w:rFonts w:ascii="仿宋_GB2312" w:hAnsi="仿宋_GB2312" w:cs="仿宋_GB2312" w:hint="eastAsia"/>
          <w:sz w:val="32"/>
          <w:szCs w:val="32"/>
        </w:rPr>
        <w:sectPr w:rsidR="006D221A" w:rsidSect="001677F8">
          <w:footerReference w:type="even" r:id="rId4"/>
          <w:footerReference w:type="default" r:id="rId5"/>
          <w:pgSz w:w="11906" w:h="16838" w:code="9"/>
          <w:pgMar w:top="1814" w:right="1531" w:bottom="1758" w:left="1531" w:header="851" w:footer="1701" w:gutter="0"/>
          <w:pgNumType w:fmt="numberInDash"/>
          <w:cols w:space="720"/>
          <w:docGrid w:type="lines" w:linePitch="312"/>
        </w:sectPr>
      </w:pPr>
    </w:p>
    <w:p w:rsidR="006D221A" w:rsidRPr="00C3711B" w:rsidRDefault="006D221A" w:rsidP="006D221A">
      <w:pPr>
        <w:jc w:val="left"/>
        <w:rPr>
          <w:rFonts w:ascii="黑体" w:eastAsia="黑体" w:hAnsi="黑体" w:hint="eastAsia"/>
          <w:sz w:val="32"/>
          <w:szCs w:val="32"/>
        </w:rPr>
      </w:pPr>
      <w:r w:rsidRPr="00C3711B">
        <w:rPr>
          <w:rFonts w:ascii="黑体" w:eastAsia="黑体" w:hAnsi="黑体" w:hint="eastAsia"/>
          <w:sz w:val="32"/>
          <w:szCs w:val="32"/>
        </w:rPr>
        <w:lastRenderedPageBreak/>
        <w:t>附件1</w:t>
      </w:r>
    </w:p>
    <w:p w:rsidR="006D221A" w:rsidRPr="00C3711B" w:rsidRDefault="006D221A" w:rsidP="006D221A">
      <w:pPr>
        <w:spacing w:beforeLines="50" w:before="156" w:afterLines="50" w:after="156"/>
        <w:jc w:val="center"/>
        <w:rPr>
          <w:rFonts w:ascii="方正小标宋简体" w:eastAsia="方正小标宋简体" w:hAnsi="方正小标宋简体"/>
          <w:spacing w:val="-6"/>
          <w:sz w:val="42"/>
          <w:szCs w:val="42"/>
        </w:rPr>
      </w:pPr>
      <w:r w:rsidRPr="00C3711B">
        <w:rPr>
          <w:rFonts w:ascii="方正小标宋简体" w:eastAsia="方正小标宋简体" w:hAnsi="方正小标宋简体" w:hint="eastAsia"/>
          <w:spacing w:val="-6"/>
          <w:sz w:val="42"/>
          <w:szCs w:val="42"/>
        </w:rPr>
        <w:t>全省屠宰行业“强监管保安全”行动情况统计表</w:t>
      </w:r>
    </w:p>
    <w:p w:rsidR="006D221A" w:rsidRPr="00AB0FEA" w:rsidRDefault="006D221A" w:rsidP="006D221A">
      <w:pPr>
        <w:spacing w:afterLines="50" w:after="156"/>
        <w:ind w:firstLineChars="100" w:firstLine="240"/>
        <w:jc w:val="left"/>
        <w:rPr>
          <w:rFonts w:ascii="宋体" w:eastAsia="宋体" w:hAnsi="宋体"/>
          <w:sz w:val="24"/>
          <w:szCs w:val="24"/>
        </w:rPr>
      </w:pPr>
      <w:r w:rsidRPr="00AB0FEA">
        <w:rPr>
          <w:rFonts w:ascii="宋体" w:eastAsia="宋体" w:hAnsi="宋体" w:hint="eastAsia"/>
          <w:sz w:val="24"/>
          <w:szCs w:val="24"/>
        </w:rPr>
        <w:t>填报单位（盖章）：</w:t>
      </w:r>
    </w:p>
    <w:tbl>
      <w:tblPr>
        <w:tblW w:w="135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4"/>
        <w:gridCol w:w="1281"/>
        <w:gridCol w:w="1801"/>
        <w:gridCol w:w="1513"/>
        <w:gridCol w:w="1628"/>
        <w:gridCol w:w="1795"/>
        <w:gridCol w:w="1795"/>
        <w:gridCol w:w="1910"/>
      </w:tblGrid>
      <w:tr w:rsidR="006D221A" w:rsidRPr="00AB0FEA" w:rsidTr="00023D2A">
        <w:trPr>
          <w:trHeight w:val="909"/>
          <w:jc w:val="center"/>
        </w:trPr>
        <w:tc>
          <w:tcPr>
            <w:tcW w:w="1874" w:type="dxa"/>
            <w:vAlign w:val="center"/>
          </w:tcPr>
          <w:p w:rsidR="006D221A" w:rsidRPr="00AB0FEA" w:rsidRDefault="006D221A" w:rsidP="00023D2A">
            <w:pPr>
              <w:spacing w:line="400" w:lineRule="exact"/>
              <w:jc w:val="center"/>
              <w:rPr>
                <w:rFonts w:ascii="宋体" w:eastAsia="宋体" w:hAnsi="宋体"/>
                <w:sz w:val="24"/>
                <w:szCs w:val="24"/>
              </w:rPr>
            </w:pPr>
            <w:r w:rsidRPr="00AB0FEA">
              <w:rPr>
                <w:rFonts w:ascii="宋体" w:eastAsia="宋体" w:hAnsi="宋体" w:hint="eastAsia"/>
                <w:sz w:val="24"/>
                <w:szCs w:val="24"/>
              </w:rPr>
              <w:t>出动检查人次</w:t>
            </w:r>
          </w:p>
          <w:p w:rsidR="006D221A" w:rsidRPr="00AB0FEA" w:rsidRDefault="006D221A" w:rsidP="00023D2A">
            <w:pPr>
              <w:spacing w:line="400" w:lineRule="exact"/>
              <w:jc w:val="center"/>
              <w:rPr>
                <w:rFonts w:ascii="宋体" w:eastAsia="宋体" w:hAnsi="宋体" w:hint="eastAsia"/>
                <w:sz w:val="24"/>
                <w:szCs w:val="24"/>
              </w:rPr>
            </w:pPr>
            <w:r w:rsidRPr="00AB0FEA">
              <w:rPr>
                <w:rFonts w:ascii="宋体" w:eastAsia="宋体" w:hAnsi="宋体" w:hint="eastAsia"/>
                <w:sz w:val="24"/>
                <w:szCs w:val="24"/>
              </w:rPr>
              <w:t>（人次）</w:t>
            </w:r>
          </w:p>
        </w:tc>
        <w:tc>
          <w:tcPr>
            <w:tcW w:w="1281" w:type="dxa"/>
            <w:vAlign w:val="center"/>
          </w:tcPr>
          <w:p w:rsidR="006D221A" w:rsidRPr="00AB0FEA" w:rsidRDefault="006D221A" w:rsidP="00023D2A">
            <w:pPr>
              <w:spacing w:line="400" w:lineRule="exact"/>
              <w:jc w:val="center"/>
              <w:rPr>
                <w:rFonts w:ascii="宋体" w:eastAsia="宋体" w:hAnsi="宋体"/>
                <w:sz w:val="24"/>
                <w:szCs w:val="24"/>
              </w:rPr>
            </w:pPr>
            <w:r w:rsidRPr="00AB0FEA">
              <w:rPr>
                <w:rFonts w:ascii="宋体" w:eastAsia="宋体" w:hAnsi="宋体" w:hint="eastAsia"/>
                <w:sz w:val="24"/>
                <w:szCs w:val="24"/>
              </w:rPr>
              <w:t>立案件数</w:t>
            </w:r>
          </w:p>
          <w:p w:rsidR="006D221A" w:rsidRPr="00AB0FEA" w:rsidRDefault="006D221A" w:rsidP="00023D2A">
            <w:pPr>
              <w:spacing w:line="400" w:lineRule="exact"/>
              <w:jc w:val="center"/>
              <w:rPr>
                <w:rFonts w:ascii="宋体" w:eastAsia="宋体" w:hAnsi="宋体" w:hint="eastAsia"/>
                <w:sz w:val="24"/>
                <w:szCs w:val="24"/>
              </w:rPr>
            </w:pPr>
            <w:r w:rsidRPr="00AB0FEA">
              <w:rPr>
                <w:rFonts w:ascii="宋体" w:eastAsia="宋体" w:hAnsi="宋体" w:hint="eastAsia"/>
                <w:sz w:val="24"/>
                <w:szCs w:val="24"/>
              </w:rPr>
              <w:t>（件）</w:t>
            </w:r>
          </w:p>
        </w:tc>
        <w:tc>
          <w:tcPr>
            <w:tcW w:w="1801" w:type="dxa"/>
            <w:vAlign w:val="center"/>
          </w:tcPr>
          <w:p w:rsidR="006D221A" w:rsidRPr="00AB0FEA" w:rsidRDefault="006D221A" w:rsidP="00023D2A">
            <w:pPr>
              <w:spacing w:line="400" w:lineRule="exact"/>
              <w:jc w:val="center"/>
              <w:rPr>
                <w:rFonts w:ascii="宋体" w:eastAsia="宋体" w:hAnsi="宋体"/>
                <w:sz w:val="24"/>
                <w:szCs w:val="24"/>
              </w:rPr>
            </w:pPr>
            <w:r w:rsidRPr="00AB0FEA">
              <w:rPr>
                <w:rFonts w:ascii="宋体" w:eastAsia="宋体" w:hAnsi="宋体" w:hint="eastAsia"/>
                <w:sz w:val="24"/>
                <w:szCs w:val="24"/>
              </w:rPr>
              <w:t>涉案物品数量</w:t>
            </w:r>
          </w:p>
          <w:p w:rsidR="006D221A" w:rsidRPr="00AB0FEA" w:rsidRDefault="006D221A" w:rsidP="00023D2A">
            <w:pPr>
              <w:spacing w:line="400" w:lineRule="exact"/>
              <w:jc w:val="center"/>
              <w:rPr>
                <w:rFonts w:ascii="宋体" w:eastAsia="宋体" w:hAnsi="宋体" w:hint="eastAsia"/>
                <w:sz w:val="24"/>
                <w:szCs w:val="24"/>
              </w:rPr>
            </w:pPr>
            <w:r w:rsidRPr="00AB0FEA">
              <w:rPr>
                <w:rFonts w:ascii="宋体" w:eastAsia="宋体" w:hAnsi="宋体" w:hint="eastAsia"/>
                <w:sz w:val="24"/>
                <w:szCs w:val="24"/>
              </w:rPr>
              <w:t>（顿）</w:t>
            </w:r>
          </w:p>
        </w:tc>
        <w:tc>
          <w:tcPr>
            <w:tcW w:w="1513" w:type="dxa"/>
            <w:vAlign w:val="center"/>
          </w:tcPr>
          <w:p w:rsidR="006D221A" w:rsidRPr="00AB0FEA" w:rsidRDefault="006D221A" w:rsidP="00023D2A">
            <w:pPr>
              <w:spacing w:line="400" w:lineRule="exact"/>
              <w:jc w:val="center"/>
              <w:rPr>
                <w:rFonts w:ascii="宋体" w:eastAsia="宋体" w:hAnsi="宋体"/>
                <w:sz w:val="24"/>
                <w:szCs w:val="24"/>
              </w:rPr>
            </w:pPr>
            <w:r w:rsidRPr="00AB0FEA">
              <w:rPr>
                <w:rFonts w:ascii="宋体" w:eastAsia="宋体" w:hAnsi="宋体" w:hint="eastAsia"/>
                <w:sz w:val="24"/>
                <w:szCs w:val="24"/>
              </w:rPr>
              <w:t>货值</w:t>
            </w:r>
          </w:p>
          <w:p w:rsidR="006D221A" w:rsidRPr="00AB0FEA" w:rsidRDefault="006D221A" w:rsidP="00023D2A">
            <w:pPr>
              <w:spacing w:line="400" w:lineRule="exact"/>
              <w:jc w:val="center"/>
              <w:rPr>
                <w:rFonts w:ascii="宋体" w:eastAsia="宋体" w:hAnsi="宋体" w:hint="eastAsia"/>
                <w:sz w:val="24"/>
                <w:szCs w:val="24"/>
              </w:rPr>
            </w:pPr>
            <w:r w:rsidRPr="00AB0FEA">
              <w:rPr>
                <w:rFonts w:ascii="宋体" w:eastAsia="宋体" w:hAnsi="宋体" w:hint="eastAsia"/>
                <w:sz w:val="24"/>
                <w:szCs w:val="24"/>
              </w:rPr>
              <w:t>（万元）</w:t>
            </w:r>
          </w:p>
        </w:tc>
        <w:tc>
          <w:tcPr>
            <w:tcW w:w="1628" w:type="dxa"/>
            <w:vAlign w:val="center"/>
          </w:tcPr>
          <w:p w:rsidR="006D221A" w:rsidRPr="00AB0FEA" w:rsidRDefault="006D221A" w:rsidP="00023D2A">
            <w:pPr>
              <w:spacing w:line="400" w:lineRule="exact"/>
              <w:jc w:val="center"/>
              <w:rPr>
                <w:rFonts w:ascii="宋体" w:eastAsia="宋体" w:hAnsi="宋体"/>
                <w:sz w:val="24"/>
                <w:szCs w:val="24"/>
              </w:rPr>
            </w:pPr>
            <w:r w:rsidRPr="00AB0FEA">
              <w:rPr>
                <w:rFonts w:ascii="宋体" w:eastAsia="宋体" w:hAnsi="宋体" w:hint="eastAsia"/>
                <w:sz w:val="24"/>
                <w:szCs w:val="24"/>
              </w:rPr>
              <w:t>罚没金额</w:t>
            </w:r>
          </w:p>
          <w:p w:rsidR="006D221A" w:rsidRPr="00AB0FEA" w:rsidRDefault="006D221A" w:rsidP="00023D2A">
            <w:pPr>
              <w:spacing w:line="400" w:lineRule="exact"/>
              <w:jc w:val="center"/>
              <w:rPr>
                <w:rFonts w:ascii="宋体" w:eastAsia="宋体" w:hAnsi="宋体" w:hint="eastAsia"/>
                <w:sz w:val="24"/>
                <w:szCs w:val="24"/>
              </w:rPr>
            </w:pPr>
            <w:r w:rsidRPr="00AB0FEA">
              <w:rPr>
                <w:rFonts w:ascii="宋体" w:eastAsia="宋体" w:hAnsi="宋体" w:hint="eastAsia"/>
                <w:sz w:val="24"/>
                <w:szCs w:val="24"/>
              </w:rPr>
              <w:t>（万元）</w:t>
            </w:r>
          </w:p>
        </w:tc>
        <w:tc>
          <w:tcPr>
            <w:tcW w:w="1795" w:type="dxa"/>
            <w:vAlign w:val="center"/>
          </w:tcPr>
          <w:p w:rsidR="006D221A" w:rsidRPr="00AB0FEA" w:rsidRDefault="006D221A" w:rsidP="00023D2A">
            <w:pPr>
              <w:spacing w:line="400" w:lineRule="exact"/>
              <w:jc w:val="center"/>
              <w:rPr>
                <w:rFonts w:ascii="宋体" w:eastAsia="宋体" w:hAnsi="宋体" w:hint="eastAsia"/>
                <w:sz w:val="24"/>
                <w:szCs w:val="24"/>
              </w:rPr>
            </w:pPr>
            <w:r w:rsidRPr="00AB0FEA">
              <w:rPr>
                <w:rFonts w:ascii="宋体" w:eastAsia="宋体" w:hAnsi="宋体" w:hint="eastAsia"/>
                <w:sz w:val="24"/>
                <w:szCs w:val="24"/>
              </w:rPr>
              <w:t>压减小型屠宰场点数量（个）</w:t>
            </w:r>
          </w:p>
        </w:tc>
        <w:tc>
          <w:tcPr>
            <w:tcW w:w="1795" w:type="dxa"/>
            <w:vAlign w:val="center"/>
          </w:tcPr>
          <w:p w:rsidR="006D221A" w:rsidRPr="00AB0FEA" w:rsidRDefault="006D221A" w:rsidP="00023D2A">
            <w:pPr>
              <w:spacing w:line="400" w:lineRule="exact"/>
              <w:jc w:val="center"/>
              <w:rPr>
                <w:rFonts w:ascii="宋体" w:eastAsia="宋体" w:hAnsi="宋体" w:hint="eastAsia"/>
                <w:sz w:val="24"/>
                <w:szCs w:val="24"/>
              </w:rPr>
            </w:pPr>
            <w:r w:rsidRPr="00AB0FEA">
              <w:rPr>
                <w:rFonts w:ascii="宋体" w:eastAsia="宋体" w:hAnsi="宋体" w:hint="eastAsia"/>
                <w:sz w:val="24"/>
                <w:szCs w:val="24"/>
              </w:rPr>
              <w:t>捣毁私屠滥宰窝点数量（个）</w:t>
            </w:r>
          </w:p>
        </w:tc>
        <w:tc>
          <w:tcPr>
            <w:tcW w:w="1910" w:type="dxa"/>
            <w:vAlign w:val="center"/>
          </w:tcPr>
          <w:p w:rsidR="006D221A" w:rsidRPr="00AB0FEA" w:rsidRDefault="006D221A" w:rsidP="00023D2A">
            <w:pPr>
              <w:spacing w:line="400" w:lineRule="exact"/>
              <w:jc w:val="center"/>
              <w:rPr>
                <w:rFonts w:ascii="宋体" w:eastAsia="宋体" w:hAnsi="宋体"/>
                <w:sz w:val="24"/>
                <w:szCs w:val="24"/>
              </w:rPr>
            </w:pPr>
            <w:r w:rsidRPr="00AB0FEA">
              <w:rPr>
                <w:rFonts w:ascii="宋体" w:eastAsia="宋体" w:hAnsi="宋体" w:hint="eastAsia"/>
                <w:sz w:val="24"/>
                <w:szCs w:val="24"/>
              </w:rPr>
              <w:t>移送司法机关</w:t>
            </w:r>
          </w:p>
          <w:p w:rsidR="006D221A" w:rsidRPr="00AB0FEA" w:rsidRDefault="006D221A" w:rsidP="00023D2A">
            <w:pPr>
              <w:spacing w:line="400" w:lineRule="exact"/>
              <w:jc w:val="center"/>
              <w:rPr>
                <w:rFonts w:ascii="宋体" w:eastAsia="宋体" w:hAnsi="宋体" w:hint="eastAsia"/>
                <w:sz w:val="24"/>
                <w:szCs w:val="24"/>
              </w:rPr>
            </w:pPr>
            <w:r w:rsidRPr="00AB0FEA">
              <w:rPr>
                <w:rFonts w:ascii="宋体" w:eastAsia="宋体" w:hAnsi="宋体" w:hint="eastAsia"/>
                <w:sz w:val="24"/>
                <w:szCs w:val="24"/>
              </w:rPr>
              <w:t>案件数（件）</w:t>
            </w:r>
          </w:p>
        </w:tc>
      </w:tr>
      <w:tr w:rsidR="006D221A" w:rsidRPr="00AB0FEA" w:rsidTr="00023D2A">
        <w:trPr>
          <w:trHeight w:val="953"/>
          <w:jc w:val="center"/>
        </w:trPr>
        <w:tc>
          <w:tcPr>
            <w:tcW w:w="1874" w:type="dxa"/>
          </w:tcPr>
          <w:p w:rsidR="006D221A" w:rsidRPr="00AB0FEA" w:rsidRDefault="006D221A" w:rsidP="00023D2A">
            <w:pPr>
              <w:jc w:val="left"/>
              <w:rPr>
                <w:rFonts w:ascii="宋体" w:eastAsia="宋体" w:hAnsi="宋体" w:hint="eastAsia"/>
                <w:sz w:val="24"/>
                <w:szCs w:val="24"/>
              </w:rPr>
            </w:pPr>
          </w:p>
        </w:tc>
        <w:tc>
          <w:tcPr>
            <w:tcW w:w="1281" w:type="dxa"/>
          </w:tcPr>
          <w:p w:rsidR="006D221A" w:rsidRPr="00AB0FEA" w:rsidRDefault="006D221A" w:rsidP="00023D2A">
            <w:pPr>
              <w:jc w:val="left"/>
              <w:rPr>
                <w:rFonts w:ascii="宋体" w:eastAsia="宋体" w:hAnsi="宋体" w:hint="eastAsia"/>
                <w:sz w:val="24"/>
                <w:szCs w:val="24"/>
              </w:rPr>
            </w:pPr>
          </w:p>
        </w:tc>
        <w:tc>
          <w:tcPr>
            <w:tcW w:w="1801" w:type="dxa"/>
          </w:tcPr>
          <w:p w:rsidR="006D221A" w:rsidRPr="00AB0FEA" w:rsidRDefault="006D221A" w:rsidP="00023D2A">
            <w:pPr>
              <w:jc w:val="left"/>
              <w:rPr>
                <w:rFonts w:ascii="宋体" w:eastAsia="宋体" w:hAnsi="宋体" w:hint="eastAsia"/>
                <w:sz w:val="24"/>
                <w:szCs w:val="24"/>
              </w:rPr>
            </w:pPr>
          </w:p>
        </w:tc>
        <w:tc>
          <w:tcPr>
            <w:tcW w:w="1513" w:type="dxa"/>
          </w:tcPr>
          <w:p w:rsidR="006D221A" w:rsidRPr="00AB0FEA" w:rsidRDefault="006D221A" w:rsidP="00023D2A">
            <w:pPr>
              <w:jc w:val="left"/>
              <w:rPr>
                <w:rFonts w:ascii="宋体" w:eastAsia="宋体" w:hAnsi="宋体" w:hint="eastAsia"/>
                <w:sz w:val="24"/>
                <w:szCs w:val="24"/>
              </w:rPr>
            </w:pPr>
          </w:p>
        </w:tc>
        <w:tc>
          <w:tcPr>
            <w:tcW w:w="1628" w:type="dxa"/>
          </w:tcPr>
          <w:p w:rsidR="006D221A" w:rsidRPr="00AB0FEA" w:rsidRDefault="006D221A" w:rsidP="00023D2A">
            <w:pPr>
              <w:jc w:val="left"/>
              <w:rPr>
                <w:rFonts w:ascii="宋体" w:eastAsia="宋体" w:hAnsi="宋体" w:hint="eastAsia"/>
                <w:sz w:val="24"/>
                <w:szCs w:val="24"/>
              </w:rPr>
            </w:pPr>
          </w:p>
        </w:tc>
        <w:tc>
          <w:tcPr>
            <w:tcW w:w="1795" w:type="dxa"/>
          </w:tcPr>
          <w:p w:rsidR="006D221A" w:rsidRPr="00AB0FEA" w:rsidRDefault="006D221A" w:rsidP="00023D2A">
            <w:pPr>
              <w:jc w:val="left"/>
              <w:rPr>
                <w:rFonts w:ascii="宋体" w:eastAsia="宋体" w:hAnsi="宋体" w:hint="eastAsia"/>
                <w:sz w:val="24"/>
                <w:szCs w:val="24"/>
              </w:rPr>
            </w:pPr>
          </w:p>
        </w:tc>
        <w:tc>
          <w:tcPr>
            <w:tcW w:w="1795" w:type="dxa"/>
          </w:tcPr>
          <w:p w:rsidR="006D221A" w:rsidRPr="00AB0FEA" w:rsidRDefault="006D221A" w:rsidP="00023D2A">
            <w:pPr>
              <w:jc w:val="left"/>
              <w:rPr>
                <w:rFonts w:ascii="宋体" w:eastAsia="宋体" w:hAnsi="宋体" w:hint="eastAsia"/>
                <w:sz w:val="24"/>
                <w:szCs w:val="24"/>
              </w:rPr>
            </w:pPr>
          </w:p>
        </w:tc>
        <w:tc>
          <w:tcPr>
            <w:tcW w:w="1910" w:type="dxa"/>
          </w:tcPr>
          <w:p w:rsidR="006D221A" w:rsidRPr="00AB0FEA" w:rsidRDefault="006D221A" w:rsidP="00023D2A">
            <w:pPr>
              <w:jc w:val="left"/>
              <w:rPr>
                <w:rFonts w:ascii="宋体" w:eastAsia="宋体" w:hAnsi="宋体" w:hint="eastAsia"/>
                <w:sz w:val="24"/>
                <w:szCs w:val="24"/>
              </w:rPr>
            </w:pPr>
          </w:p>
        </w:tc>
      </w:tr>
      <w:tr w:rsidR="006D221A" w:rsidRPr="00AB0FEA" w:rsidTr="00023D2A">
        <w:trPr>
          <w:trHeight w:val="953"/>
          <w:jc w:val="center"/>
        </w:trPr>
        <w:tc>
          <w:tcPr>
            <w:tcW w:w="1874" w:type="dxa"/>
          </w:tcPr>
          <w:p w:rsidR="006D221A" w:rsidRPr="00AB0FEA" w:rsidRDefault="006D221A" w:rsidP="00023D2A">
            <w:pPr>
              <w:jc w:val="left"/>
              <w:rPr>
                <w:rFonts w:ascii="宋体" w:eastAsia="宋体" w:hAnsi="宋体" w:hint="eastAsia"/>
                <w:sz w:val="24"/>
                <w:szCs w:val="24"/>
              </w:rPr>
            </w:pPr>
          </w:p>
        </w:tc>
        <w:tc>
          <w:tcPr>
            <w:tcW w:w="1281" w:type="dxa"/>
          </w:tcPr>
          <w:p w:rsidR="006D221A" w:rsidRPr="00AB0FEA" w:rsidRDefault="006D221A" w:rsidP="00023D2A">
            <w:pPr>
              <w:jc w:val="left"/>
              <w:rPr>
                <w:rFonts w:ascii="宋体" w:eastAsia="宋体" w:hAnsi="宋体" w:hint="eastAsia"/>
                <w:sz w:val="24"/>
                <w:szCs w:val="24"/>
              </w:rPr>
            </w:pPr>
          </w:p>
        </w:tc>
        <w:tc>
          <w:tcPr>
            <w:tcW w:w="1801" w:type="dxa"/>
          </w:tcPr>
          <w:p w:rsidR="006D221A" w:rsidRPr="00AB0FEA" w:rsidRDefault="006D221A" w:rsidP="00023D2A">
            <w:pPr>
              <w:jc w:val="left"/>
              <w:rPr>
                <w:rFonts w:ascii="宋体" w:eastAsia="宋体" w:hAnsi="宋体" w:hint="eastAsia"/>
                <w:sz w:val="24"/>
                <w:szCs w:val="24"/>
              </w:rPr>
            </w:pPr>
          </w:p>
        </w:tc>
        <w:tc>
          <w:tcPr>
            <w:tcW w:w="1513" w:type="dxa"/>
          </w:tcPr>
          <w:p w:rsidR="006D221A" w:rsidRPr="00AB0FEA" w:rsidRDefault="006D221A" w:rsidP="00023D2A">
            <w:pPr>
              <w:jc w:val="left"/>
              <w:rPr>
                <w:rFonts w:ascii="宋体" w:eastAsia="宋体" w:hAnsi="宋体" w:hint="eastAsia"/>
                <w:sz w:val="24"/>
                <w:szCs w:val="24"/>
              </w:rPr>
            </w:pPr>
          </w:p>
        </w:tc>
        <w:tc>
          <w:tcPr>
            <w:tcW w:w="1628" w:type="dxa"/>
          </w:tcPr>
          <w:p w:rsidR="006D221A" w:rsidRPr="00AB0FEA" w:rsidRDefault="006D221A" w:rsidP="00023D2A">
            <w:pPr>
              <w:jc w:val="left"/>
              <w:rPr>
                <w:rFonts w:ascii="宋体" w:eastAsia="宋体" w:hAnsi="宋体" w:hint="eastAsia"/>
                <w:sz w:val="24"/>
                <w:szCs w:val="24"/>
              </w:rPr>
            </w:pPr>
          </w:p>
        </w:tc>
        <w:tc>
          <w:tcPr>
            <w:tcW w:w="1795" w:type="dxa"/>
          </w:tcPr>
          <w:p w:rsidR="006D221A" w:rsidRPr="00AB0FEA" w:rsidRDefault="006D221A" w:rsidP="00023D2A">
            <w:pPr>
              <w:jc w:val="left"/>
              <w:rPr>
                <w:rFonts w:ascii="宋体" w:eastAsia="宋体" w:hAnsi="宋体" w:hint="eastAsia"/>
                <w:sz w:val="24"/>
                <w:szCs w:val="24"/>
              </w:rPr>
            </w:pPr>
          </w:p>
        </w:tc>
        <w:tc>
          <w:tcPr>
            <w:tcW w:w="1795" w:type="dxa"/>
          </w:tcPr>
          <w:p w:rsidR="006D221A" w:rsidRPr="00AB0FEA" w:rsidRDefault="006D221A" w:rsidP="00023D2A">
            <w:pPr>
              <w:jc w:val="left"/>
              <w:rPr>
                <w:rFonts w:ascii="宋体" w:eastAsia="宋体" w:hAnsi="宋体" w:hint="eastAsia"/>
                <w:sz w:val="24"/>
                <w:szCs w:val="24"/>
              </w:rPr>
            </w:pPr>
          </w:p>
        </w:tc>
        <w:tc>
          <w:tcPr>
            <w:tcW w:w="1910" w:type="dxa"/>
          </w:tcPr>
          <w:p w:rsidR="006D221A" w:rsidRPr="00AB0FEA" w:rsidRDefault="006D221A" w:rsidP="00023D2A">
            <w:pPr>
              <w:jc w:val="left"/>
              <w:rPr>
                <w:rFonts w:ascii="宋体" w:eastAsia="宋体" w:hAnsi="宋体" w:hint="eastAsia"/>
                <w:sz w:val="24"/>
                <w:szCs w:val="24"/>
              </w:rPr>
            </w:pPr>
          </w:p>
        </w:tc>
      </w:tr>
      <w:tr w:rsidR="006D221A" w:rsidRPr="00AB0FEA" w:rsidTr="00023D2A">
        <w:trPr>
          <w:trHeight w:val="953"/>
          <w:jc w:val="center"/>
        </w:trPr>
        <w:tc>
          <w:tcPr>
            <w:tcW w:w="1874" w:type="dxa"/>
          </w:tcPr>
          <w:p w:rsidR="006D221A" w:rsidRPr="00AB0FEA" w:rsidRDefault="006D221A" w:rsidP="00023D2A">
            <w:pPr>
              <w:jc w:val="left"/>
              <w:rPr>
                <w:rFonts w:ascii="宋体" w:eastAsia="宋体" w:hAnsi="宋体" w:hint="eastAsia"/>
                <w:sz w:val="24"/>
                <w:szCs w:val="24"/>
              </w:rPr>
            </w:pPr>
          </w:p>
        </w:tc>
        <w:tc>
          <w:tcPr>
            <w:tcW w:w="1281" w:type="dxa"/>
          </w:tcPr>
          <w:p w:rsidR="006D221A" w:rsidRPr="00AB0FEA" w:rsidRDefault="006D221A" w:rsidP="00023D2A">
            <w:pPr>
              <w:jc w:val="left"/>
              <w:rPr>
                <w:rFonts w:ascii="宋体" w:eastAsia="宋体" w:hAnsi="宋体" w:hint="eastAsia"/>
                <w:sz w:val="24"/>
                <w:szCs w:val="24"/>
              </w:rPr>
            </w:pPr>
          </w:p>
        </w:tc>
        <w:tc>
          <w:tcPr>
            <w:tcW w:w="1801" w:type="dxa"/>
          </w:tcPr>
          <w:p w:rsidR="006D221A" w:rsidRPr="00AB0FEA" w:rsidRDefault="006D221A" w:rsidP="00023D2A">
            <w:pPr>
              <w:jc w:val="left"/>
              <w:rPr>
                <w:rFonts w:ascii="宋体" w:eastAsia="宋体" w:hAnsi="宋体" w:hint="eastAsia"/>
                <w:sz w:val="24"/>
                <w:szCs w:val="24"/>
              </w:rPr>
            </w:pPr>
          </w:p>
        </w:tc>
        <w:tc>
          <w:tcPr>
            <w:tcW w:w="1513" w:type="dxa"/>
          </w:tcPr>
          <w:p w:rsidR="006D221A" w:rsidRPr="00AB0FEA" w:rsidRDefault="006D221A" w:rsidP="00023D2A">
            <w:pPr>
              <w:jc w:val="left"/>
              <w:rPr>
                <w:rFonts w:ascii="宋体" w:eastAsia="宋体" w:hAnsi="宋体" w:hint="eastAsia"/>
                <w:sz w:val="24"/>
                <w:szCs w:val="24"/>
              </w:rPr>
            </w:pPr>
          </w:p>
        </w:tc>
        <w:tc>
          <w:tcPr>
            <w:tcW w:w="1628" w:type="dxa"/>
          </w:tcPr>
          <w:p w:rsidR="006D221A" w:rsidRPr="00AB0FEA" w:rsidRDefault="006D221A" w:rsidP="00023D2A">
            <w:pPr>
              <w:jc w:val="left"/>
              <w:rPr>
                <w:rFonts w:ascii="宋体" w:eastAsia="宋体" w:hAnsi="宋体" w:hint="eastAsia"/>
                <w:sz w:val="24"/>
                <w:szCs w:val="24"/>
              </w:rPr>
            </w:pPr>
          </w:p>
        </w:tc>
        <w:tc>
          <w:tcPr>
            <w:tcW w:w="1795" w:type="dxa"/>
          </w:tcPr>
          <w:p w:rsidR="006D221A" w:rsidRPr="00AB0FEA" w:rsidRDefault="006D221A" w:rsidP="00023D2A">
            <w:pPr>
              <w:jc w:val="left"/>
              <w:rPr>
                <w:rFonts w:ascii="宋体" w:eastAsia="宋体" w:hAnsi="宋体" w:hint="eastAsia"/>
                <w:sz w:val="24"/>
                <w:szCs w:val="24"/>
              </w:rPr>
            </w:pPr>
          </w:p>
        </w:tc>
        <w:tc>
          <w:tcPr>
            <w:tcW w:w="1795" w:type="dxa"/>
          </w:tcPr>
          <w:p w:rsidR="006D221A" w:rsidRPr="00AB0FEA" w:rsidRDefault="006D221A" w:rsidP="00023D2A">
            <w:pPr>
              <w:jc w:val="left"/>
              <w:rPr>
                <w:rFonts w:ascii="宋体" w:eastAsia="宋体" w:hAnsi="宋体" w:hint="eastAsia"/>
                <w:sz w:val="24"/>
                <w:szCs w:val="24"/>
              </w:rPr>
            </w:pPr>
          </w:p>
        </w:tc>
        <w:tc>
          <w:tcPr>
            <w:tcW w:w="1910" w:type="dxa"/>
          </w:tcPr>
          <w:p w:rsidR="006D221A" w:rsidRPr="00AB0FEA" w:rsidRDefault="006D221A" w:rsidP="00023D2A">
            <w:pPr>
              <w:jc w:val="left"/>
              <w:rPr>
                <w:rFonts w:ascii="宋体" w:eastAsia="宋体" w:hAnsi="宋体" w:hint="eastAsia"/>
                <w:sz w:val="24"/>
                <w:szCs w:val="24"/>
              </w:rPr>
            </w:pPr>
          </w:p>
        </w:tc>
      </w:tr>
      <w:tr w:rsidR="006D221A" w:rsidRPr="00AB0FEA" w:rsidTr="00023D2A">
        <w:trPr>
          <w:trHeight w:val="953"/>
          <w:jc w:val="center"/>
        </w:trPr>
        <w:tc>
          <w:tcPr>
            <w:tcW w:w="1874" w:type="dxa"/>
          </w:tcPr>
          <w:p w:rsidR="006D221A" w:rsidRPr="00AB0FEA" w:rsidRDefault="006D221A" w:rsidP="00023D2A">
            <w:pPr>
              <w:jc w:val="left"/>
              <w:rPr>
                <w:rFonts w:ascii="宋体" w:eastAsia="宋体" w:hAnsi="宋体" w:hint="eastAsia"/>
                <w:sz w:val="24"/>
                <w:szCs w:val="24"/>
              </w:rPr>
            </w:pPr>
          </w:p>
        </w:tc>
        <w:tc>
          <w:tcPr>
            <w:tcW w:w="1281" w:type="dxa"/>
          </w:tcPr>
          <w:p w:rsidR="006D221A" w:rsidRPr="00AB0FEA" w:rsidRDefault="006D221A" w:rsidP="00023D2A">
            <w:pPr>
              <w:jc w:val="left"/>
              <w:rPr>
                <w:rFonts w:ascii="宋体" w:eastAsia="宋体" w:hAnsi="宋体" w:hint="eastAsia"/>
                <w:sz w:val="24"/>
                <w:szCs w:val="24"/>
              </w:rPr>
            </w:pPr>
          </w:p>
        </w:tc>
        <w:tc>
          <w:tcPr>
            <w:tcW w:w="1801" w:type="dxa"/>
          </w:tcPr>
          <w:p w:rsidR="006D221A" w:rsidRPr="00AB0FEA" w:rsidRDefault="006D221A" w:rsidP="00023D2A">
            <w:pPr>
              <w:jc w:val="left"/>
              <w:rPr>
                <w:rFonts w:ascii="宋体" w:eastAsia="宋体" w:hAnsi="宋体" w:hint="eastAsia"/>
                <w:sz w:val="24"/>
                <w:szCs w:val="24"/>
              </w:rPr>
            </w:pPr>
          </w:p>
        </w:tc>
        <w:tc>
          <w:tcPr>
            <w:tcW w:w="1513" w:type="dxa"/>
          </w:tcPr>
          <w:p w:rsidR="006D221A" w:rsidRPr="00AB0FEA" w:rsidRDefault="006D221A" w:rsidP="00023D2A">
            <w:pPr>
              <w:jc w:val="left"/>
              <w:rPr>
                <w:rFonts w:ascii="宋体" w:eastAsia="宋体" w:hAnsi="宋体" w:hint="eastAsia"/>
                <w:sz w:val="24"/>
                <w:szCs w:val="24"/>
              </w:rPr>
            </w:pPr>
          </w:p>
        </w:tc>
        <w:tc>
          <w:tcPr>
            <w:tcW w:w="1628" w:type="dxa"/>
          </w:tcPr>
          <w:p w:rsidR="006D221A" w:rsidRPr="00AB0FEA" w:rsidRDefault="006D221A" w:rsidP="00023D2A">
            <w:pPr>
              <w:jc w:val="left"/>
              <w:rPr>
                <w:rFonts w:ascii="宋体" w:eastAsia="宋体" w:hAnsi="宋体" w:hint="eastAsia"/>
                <w:sz w:val="24"/>
                <w:szCs w:val="24"/>
              </w:rPr>
            </w:pPr>
          </w:p>
        </w:tc>
        <w:tc>
          <w:tcPr>
            <w:tcW w:w="1795" w:type="dxa"/>
          </w:tcPr>
          <w:p w:rsidR="006D221A" w:rsidRPr="00AB0FEA" w:rsidRDefault="006D221A" w:rsidP="00023D2A">
            <w:pPr>
              <w:jc w:val="left"/>
              <w:rPr>
                <w:rFonts w:ascii="宋体" w:eastAsia="宋体" w:hAnsi="宋体" w:hint="eastAsia"/>
                <w:sz w:val="24"/>
                <w:szCs w:val="24"/>
              </w:rPr>
            </w:pPr>
          </w:p>
        </w:tc>
        <w:tc>
          <w:tcPr>
            <w:tcW w:w="1795" w:type="dxa"/>
          </w:tcPr>
          <w:p w:rsidR="006D221A" w:rsidRPr="00AB0FEA" w:rsidRDefault="006D221A" w:rsidP="00023D2A">
            <w:pPr>
              <w:jc w:val="left"/>
              <w:rPr>
                <w:rFonts w:ascii="宋体" w:eastAsia="宋体" w:hAnsi="宋体" w:hint="eastAsia"/>
                <w:sz w:val="24"/>
                <w:szCs w:val="24"/>
              </w:rPr>
            </w:pPr>
          </w:p>
        </w:tc>
        <w:tc>
          <w:tcPr>
            <w:tcW w:w="1910" w:type="dxa"/>
          </w:tcPr>
          <w:p w:rsidR="006D221A" w:rsidRPr="00AB0FEA" w:rsidRDefault="006D221A" w:rsidP="00023D2A">
            <w:pPr>
              <w:jc w:val="left"/>
              <w:rPr>
                <w:rFonts w:ascii="宋体" w:eastAsia="宋体" w:hAnsi="宋体" w:hint="eastAsia"/>
                <w:sz w:val="24"/>
                <w:szCs w:val="24"/>
              </w:rPr>
            </w:pPr>
          </w:p>
        </w:tc>
      </w:tr>
    </w:tbl>
    <w:p w:rsidR="006D221A" w:rsidRDefault="006D221A" w:rsidP="006D221A">
      <w:pPr>
        <w:snapToGrid w:val="0"/>
        <w:spacing w:line="360" w:lineRule="auto"/>
        <w:ind w:leftChars="760" w:left="2236" w:hangingChars="200" w:hanging="640"/>
        <w:jc w:val="left"/>
        <w:rPr>
          <w:rFonts w:ascii="仿宋_GB2312" w:hAnsi="仿宋_GB2312" w:cs="仿宋_GB2312" w:hint="eastAsia"/>
          <w:sz w:val="32"/>
          <w:szCs w:val="32"/>
        </w:rPr>
        <w:sectPr w:rsidR="006D221A" w:rsidSect="00E70C86">
          <w:pgSz w:w="16838" w:h="11906" w:orient="landscape" w:code="9"/>
          <w:pgMar w:top="1531" w:right="1758" w:bottom="1531" w:left="1814" w:header="851" w:footer="1418" w:gutter="0"/>
          <w:pgNumType w:fmt="numberInDash"/>
          <w:cols w:space="720"/>
          <w:docGrid w:type="lines" w:linePitch="312"/>
        </w:sectPr>
      </w:pPr>
    </w:p>
    <w:p w:rsidR="006D221A" w:rsidRPr="00C3711B" w:rsidRDefault="006D221A" w:rsidP="006D221A">
      <w:pPr>
        <w:snapToGrid w:val="0"/>
        <w:spacing w:line="360" w:lineRule="auto"/>
        <w:jc w:val="left"/>
        <w:rPr>
          <w:rFonts w:ascii="黑体" w:eastAsia="黑体" w:hAnsi="黑体" w:cs="仿宋_GB2312" w:hint="eastAsia"/>
          <w:sz w:val="32"/>
          <w:szCs w:val="32"/>
        </w:rPr>
      </w:pPr>
      <w:r w:rsidRPr="00C3711B">
        <w:rPr>
          <w:rFonts w:ascii="黑体" w:eastAsia="黑体" w:hAnsi="黑体" w:cs="仿宋_GB2312" w:hint="eastAsia"/>
          <w:sz w:val="32"/>
          <w:szCs w:val="32"/>
        </w:rPr>
        <w:lastRenderedPageBreak/>
        <w:t>附件2</w:t>
      </w:r>
    </w:p>
    <w:p w:rsidR="006D221A" w:rsidRPr="00C3711B" w:rsidRDefault="006D221A" w:rsidP="006D221A">
      <w:pPr>
        <w:snapToGrid w:val="0"/>
        <w:spacing w:line="560" w:lineRule="exact"/>
        <w:ind w:leftChars="1" w:left="2736" w:hangingChars="651" w:hanging="2734"/>
        <w:jc w:val="center"/>
        <w:rPr>
          <w:rFonts w:ascii="方正小标宋简体" w:eastAsia="方正小标宋简体" w:hAnsi="黑体" w:cs="黑体" w:hint="eastAsia"/>
          <w:sz w:val="42"/>
          <w:szCs w:val="42"/>
        </w:rPr>
      </w:pPr>
      <w:r w:rsidRPr="00C3711B">
        <w:rPr>
          <w:rFonts w:ascii="方正小标宋简体" w:eastAsia="方正小标宋简体" w:hAnsi="黑体" w:cs="黑体" w:hint="eastAsia"/>
          <w:sz w:val="42"/>
          <w:szCs w:val="42"/>
        </w:rPr>
        <w:t>农业高质量发展标准化示范项目</w:t>
      </w:r>
    </w:p>
    <w:p w:rsidR="006D221A" w:rsidRPr="00C3711B" w:rsidRDefault="006D221A" w:rsidP="006D221A">
      <w:pPr>
        <w:snapToGrid w:val="0"/>
        <w:spacing w:afterLines="50" w:after="156" w:line="560" w:lineRule="exact"/>
        <w:jc w:val="center"/>
        <w:rPr>
          <w:rFonts w:ascii="方正小标宋简体" w:eastAsia="方正小标宋简体" w:hAnsi="仿宋_GB2312" w:cs="仿宋_GB2312" w:hint="eastAsia"/>
          <w:b/>
          <w:sz w:val="42"/>
          <w:szCs w:val="42"/>
        </w:rPr>
      </w:pPr>
      <w:r w:rsidRPr="00C3711B">
        <w:rPr>
          <w:rFonts w:ascii="方正小标宋简体" w:eastAsia="方正小标宋简体" w:hAnsi="黑体" w:cs="黑体" w:hint="eastAsia"/>
          <w:sz w:val="42"/>
          <w:szCs w:val="42"/>
        </w:rPr>
        <w:t>（生猪屠宰标准化建设）申请表</w:t>
      </w:r>
    </w:p>
    <w:tbl>
      <w:tblPr>
        <w:tblW w:w="8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6"/>
        <w:gridCol w:w="2884"/>
        <w:gridCol w:w="1483"/>
        <w:gridCol w:w="2226"/>
      </w:tblGrid>
      <w:tr w:rsidR="006D221A" w:rsidRPr="00AB0FEA" w:rsidTr="00023D2A">
        <w:trPr>
          <w:trHeight w:val="608"/>
        </w:trPr>
        <w:tc>
          <w:tcPr>
            <w:tcW w:w="1816" w:type="dxa"/>
            <w:vAlign w:val="center"/>
          </w:tcPr>
          <w:p w:rsidR="006D221A" w:rsidRPr="00AB0FEA" w:rsidRDefault="006D221A" w:rsidP="00023D2A">
            <w:pPr>
              <w:snapToGrid w:val="0"/>
              <w:spacing w:line="320" w:lineRule="exact"/>
              <w:jc w:val="center"/>
              <w:rPr>
                <w:rFonts w:ascii="宋体" w:eastAsia="宋体" w:hAnsi="宋体" w:cs="仿宋_GB2312" w:hint="eastAsia"/>
                <w:sz w:val="26"/>
                <w:szCs w:val="26"/>
              </w:rPr>
            </w:pPr>
            <w:r w:rsidRPr="00AB0FEA">
              <w:rPr>
                <w:rFonts w:ascii="宋体" w:eastAsia="宋体" w:hAnsi="宋体" w:cs="仿宋_GB2312" w:hint="eastAsia"/>
                <w:sz w:val="26"/>
                <w:szCs w:val="26"/>
              </w:rPr>
              <w:t>申请企业名称</w:t>
            </w:r>
          </w:p>
        </w:tc>
        <w:tc>
          <w:tcPr>
            <w:tcW w:w="6593" w:type="dxa"/>
            <w:gridSpan w:val="3"/>
            <w:vAlign w:val="center"/>
          </w:tcPr>
          <w:p w:rsidR="006D221A" w:rsidRPr="00AB0FEA" w:rsidRDefault="006D221A" w:rsidP="00023D2A">
            <w:pPr>
              <w:snapToGrid w:val="0"/>
              <w:spacing w:line="320" w:lineRule="exact"/>
              <w:jc w:val="center"/>
              <w:rPr>
                <w:rFonts w:ascii="宋体" w:eastAsia="宋体" w:hAnsi="宋体" w:cs="仿宋_GB2312" w:hint="eastAsia"/>
                <w:sz w:val="26"/>
                <w:szCs w:val="26"/>
              </w:rPr>
            </w:pPr>
          </w:p>
        </w:tc>
      </w:tr>
      <w:tr w:rsidR="006D221A" w:rsidRPr="00AB0FEA" w:rsidTr="00023D2A">
        <w:trPr>
          <w:trHeight w:val="636"/>
        </w:trPr>
        <w:tc>
          <w:tcPr>
            <w:tcW w:w="1816" w:type="dxa"/>
            <w:vAlign w:val="center"/>
          </w:tcPr>
          <w:p w:rsidR="006D221A" w:rsidRPr="00AB0FEA" w:rsidRDefault="006D221A" w:rsidP="00023D2A">
            <w:pPr>
              <w:snapToGrid w:val="0"/>
              <w:spacing w:line="320" w:lineRule="exact"/>
              <w:jc w:val="center"/>
              <w:rPr>
                <w:rFonts w:ascii="宋体" w:eastAsia="宋体" w:hAnsi="宋体" w:cs="仿宋_GB2312" w:hint="eastAsia"/>
                <w:sz w:val="26"/>
                <w:szCs w:val="26"/>
              </w:rPr>
            </w:pPr>
            <w:r w:rsidRPr="00AB0FEA">
              <w:rPr>
                <w:rFonts w:ascii="宋体" w:eastAsia="宋体" w:hAnsi="宋体" w:cs="仿宋_GB2312" w:hint="eastAsia"/>
                <w:sz w:val="26"/>
                <w:szCs w:val="26"/>
              </w:rPr>
              <w:t>单位生产地址</w:t>
            </w:r>
          </w:p>
        </w:tc>
        <w:tc>
          <w:tcPr>
            <w:tcW w:w="6593" w:type="dxa"/>
            <w:gridSpan w:val="3"/>
            <w:vAlign w:val="center"/>
          </w:tcPr>
          <w:p w:rsidR="006D221A" w:rsidRPr="00AB0FEA" w:rsidRDefault="006D221A" w:rsidP="00023D2A">
            <w:pPr>
              <w:snapToGrid w:val="0"/>
              <w:spacing w:line="320" w:lineRule="exact"/>
              <w:jc w:val="center"/>
              <w:rPr>
                <w:rFonts w:ascii="宋体" w:eastAsia="宋体" w:hAnsi="宋体" w:cs="仿宋_GB2312" w:hint="eastAsia"/>
                <w:sz w:val="26"/>
                <w:szCs w:val="26"/>
              </w:rPr>
            </w:pPr>
          </w:p>
        </w:tc>
      </w:tr>
      <w:tr w:rsidR="006D221A" w:rsidRPr="00AB0FEA" w:rsidTr="00023D2A">
        <w:trPr>
          <w:trHeight w:val="678"/>
        </w:trPr>
        <w:tc>
          <w:tcPr>
            <w:tcW w:w="1816" w:type="dxa"/>
            <w:vAlign w:val="center"/>
          </w:tcPr>
          <w:p w:rsidR="006D221A" w:rsidRPr="00AB0FEA" w:rsidRDefault="006D221A" w:rsidP="00023D2A">
            <w:pPr>
              <w:snapToGrid w:val="0"/>
              <w:spacing w:line="320" w:lineRule="exact"/>
              <w:jc w:val="center"/>
              <w:rPr>
                <w:rFonts w:ascii="宋体" w:eastAsia="宋体" w:hAnsi="宋体" w:cs="仿宋_GB2312" w:hint="eastAsia"/>
                <w:sz w:val="26"/>
                <w:szCs w:val="26"/>
              </w:rPr>
            </w:pPr>
            <w:r w:rsidRPr="00AB0FEA">
              <w:rPr>
                <w:rFonts w:ascii="宋体" w:eastAsia="宋体" w:hAnsi="宋体" w:cs="仿宋_GB2312" w:hint="eastAsia"/>
                <w:sz w:val="26"/>
                <w:szCs w:val="26"/>
              </w:rPr>
              <w:t>法定代表人</w:t>
            </w:r>
          </w:p>
        </w:tc>
        <w:tc>
          <w:tcPr>
            <w:tcW w:w="6593" w:type="dxa"/>
            <w:gridSpan w:val="3"/>
            <w:vAlign w:val="center"/>
          </w:tcPr>
          <w:p w:rsidR="006D221A" w:rsidRPr="00AB0FEA" w:rsidRDefault="006D221A" w:rsidP="00023D2A">
            <w:pPr>
              <w:snapToGrid w:val="0"/>
              <w:spacing w:line="320" w:lineRule="exact"/>
              <w:jc w:val="center"/>
              <w:rPr>
                <w:rFonts w:ascii="宋体" w:eastAsia="宋体" w:hAnsi="宋体" w:cs="仿宋_GB2312" w:hint="eastAsia"/>
                <w:sz w:val="26"/>
                <w:szCs w:val="26"/>
              </w:rPr>
            </w:pPr>
          </w:p>
        </w:tc>
      </w:tr>
      <w:tr w:rsidR="006D221A" w:rsidRPr="00AB0FEA" w:rsidTr="00023D2A">
        <w:trPr>
          <w:trHeight w:val="636"/>
        </w:trPr>
        <w:tc>
          <w:tcPr>
            <w:tcW w:w="1816" w:type="dxa"/>
            <w:vAlign w:val="center"/>
          </w:tcPr>
          <w:p w:rsidR="006D221A" w:rsidRPr="00AB0FEA" w:rsidRDefault="006D221A" w:rsidP="00023D2A">
            <w:pPr>
              <w:snapToGrid w:val="0"/>
              <w:spacing w:line="320" w:lineRule="exact"/>
              <w:jc w:val="center"/>
              <w:rPr>
                <w:rFonts w:ascii="宋体" w:eastAsia="宋体" w:hAnsi="宋体" w:cs="仿宋_GB2312" w:hint="eastAsia"/>
                <w:sz w:val="26"/>
                <w:szCs w:val="26"/>
              </w:rPr>
            </w:pPr>
            <w:r w:rsidRPr="00AB0FEA">
              <w:rPr>
                <w:rFonts w:ascii="宋体" w:eastAsia="宋体" w:hAnsi="宋体" w:cs="仿宋_GB2312" w:hint="eastAsia"/>
                <w:sz w:val="26"/>
                <w:szCs w:val="26"/>
              </w:rPr>
              <w:t>工作联系人</w:t>
            </w:r>
          </w:p>
        </w:tc>
        <w:tc>
          <w:tcPr>
            <w:tcW w:w="2884" w:type="dxa"/>
            <w:vAlign w:val="center"/>
          </w:tcPr>
          <w:p w:rsidR="006D221A" w:rsidRPr="00AB0FEA" w:rsidRDefault="006D221A" w:rsidP="00023D2A">
            <w:pPr>
              <w:snapToGrid w:val="0"/>
              <w:spacing w:line="320" w:lineRule="exact"/>
              <w:jc w:val="center"/>
              <w:rPr>
                <w:rFonts w:ascii="宋体" w:eastAsia="宋体" w:hAnsi="宋体" w:cs="仿宋_GB2312" w:hint="eastAsia"/>
                <w:sz w:val="26"/>
                <w:szCs w:val="26"/>
              </w:rPr>
            </w:pPr>
          </w:p>
        </w:tc>
        <w:tc>
          <w:tcPr>
            <w:tcW w:w="1483" w:type="dxa"/>
            <w:vAlign w:val="center"/>
          </w:tcPr>
          <w:p w:rsidR="006D221A" w:rsidRPr="00AB0FEA" w:rsidRDefault="006D221A" w:rsidP="00023D2A">
            <w:pPr>
              <w:snapToGrid w:val="0"/>
              <w:spacing w:line="320" w:lineRule="exact"/>
              <w:jc w:val="center"/>
              <w:rPr>
                <w:rFonts w:ascii="宋体" w:eastAsia="宋体" w:hAnsi="宋体" w:cs="仿宋_GB2312" w:hint="eastAsia"/>
                <w:sz w:val="26"/>
                <w:szCs w:val="26"/>
              </w:rPr>
            </w:pPr>
            <w:r w:rsidRPr="00AB0FEA">
              <w:rPr>
                <w:rFonts w:ascii="宋体" w:eastAsia="宋体" w:hAnsi="宋体" w:cs="仿宋_GB2312" w:hint="eastAsia"/>
                <w:sz w:val="26"/>
                <w:szCs w:val="26"/>
              </w:rPr>
              <w:t>联系电话</w:t>
            </w:r>
          </w:p>
        </w:tc>
        <w:tc>
          <w:tcPr>
            <w:tcW w:w="2226" w:type="dxa"/>
            <w:vAlign w:val="center"/>
          </w:tcPr>
          <w:p w:rsidR="006D221A" w:rsidRPr="00AB0FEA" w:rsidRDefault="006D221A" w:rsidP="00023D2A">
            <w:pPr>
              <w:snapToGrid w:val="0"/>
              <w:spacing w:line="320" w:lineRule="exact"/>
              <w:jc w:val="center"/>
              <w:rPr>
                <w:rFonts w:ascii="宋体" w:eastAsia="宋体" w:hAnsi="宋体" w:cs="仿宋_GB2312" w:hint="eastAsia"/>
                <w:sz w:val="26"/>
                <w:szCs w:val="26"/>
              </w:rPr>
            </w:pPr>
          </w:p>
        </w:tc>
      </w:tr>
      <w:tr w:rsidR="006D221A" w:rsidRPr="00AB0FEA" w:rsidTr="00023D2A">
        <w:trPr>
          <w:trHeight w:val="621"/>
        </w:trPr>
        <w:tc>
          <w:tcPr>
            <w:tcW w:w="1816" w:type="dxa"/>
            <w:vMerge w:val="restart"/>
            <w:vAlign w:val="center"/>
          </w:tcPr>
          <w:p w:rsidR="006D221A" w:rsidRPr="00AB0FEA" w:rsidRDefault="006D221A" w:rsidP="00023D2A">
            <w:pPr>
              <w:snapToGrid w:val="0"/>
              <w:spacing w:line="320" w:lineRule="exact"/>
              <w:jc w:val="center"/>
              <w:rPr>
                <w:rFonts w:ascii="宋体" w:eastAsia="宋体" w:hAnsi="宋体" w:cs="仿宋_GB2312" w:hint="eastAsia"/>
                <w:sz w:val="26"/>
                <w:szCs w:val="26"/>
              </w:rPr>
            </w:pPr>
            <w:r w:rsidRPr="00AB0FEA">
              <w:rPr>
                <w:rFonts w:ascii="宋体" w:eastAsia="宋体" w:hAnsi="宋体" w:cs="仿宋_GB2312" w:hint="eastAsia"/>
                <w:sz w:val="26"/>
                <w:szCs w:val="26"/>
              </w:rPr>
              <w:t>屠宰企业</w:t>
            </w:r>
          </w:p>
          <w:p w:rsidR="006D221A" w:rsidRPr="00AB0FEA" w:rsidRDefault="006D221A" w:rsidP="00023D2A">
            <w:pPr>
              <w:snapToGrid w:val="0"/>
              <w:spacing w:line="320" w:lineRule="exact"/>
              <w:jc w:val="center"/>
              <w:rPr>
                <w:rFonts w:ascii="宋体" w:eastAsia="宋体" w:hAnsi="宋体" w:cs="仿宋_GB2312" w:hint="eastAsia"/>
                <w:sz w:val="26"/>
                <w:szCs w:val="26"/>
              </w:rPr>
            </w:pPr>
            <w:r w:rsidRPr="00AB0FEA">
              <w:rPr>
                <w:rFonts w:ascii="宋体" w:eastAsia="宋体" w:hAnsi="宋体" w:cs="仿宋_GB2312" w:hint="eastAsia"/>
                <w:sz w:val="26"/>
                <w:szCs w:val="26"/>
              </w:rPr>
              <w:t>基本情况</w:t>
            </w:r>
          </w:p>
        </w:tc>
        <w:tc>
          <w:tcPr>
            <w:tcW w:w="2884" w:type="dxa"/>
            <w:vAlign w:val="center"/>
          </w:tcPr>
          <w:p w:rsidR="006D221A" w:rsidRPr="00AB0FEA" w:rsidRDefault="006D221A" w:rsidP="00023D2A">
            <w:pPr>
              <w:snapToGrid w:val="0"/>
              <w:spacing w:line="320" w:lineRule="exact"/>
              <w:jc w:val="center"/>
              <w:rPr>
                <w:rFonts w:ascii="宋体" w:eastAsia="宋体" w:hAnsi="宋体" w:cs="仿宋_GB2312" w:hint="eastAsia"/>
                <w:sz w:val="26"/>
                <w:szCs w:val="26"/>
              </w:rPr>
            </w:pPr>
            <w:r w:rsidRPr="00AB0FEA">
              <w:rPr>
                <w:rFonts w:ascii="宋体" w:eastAsia="宋体" w:hAnsi="宋体" w:cs="仿宋_GB2312" w:hint="eastAsia"/>
                <w:sz w:val="26"/>
                <w:szCs w:val="26"/>
              </w:rPr>
              <w:t>企业类型</w:t>
            </w:r>
          </w:p>
        </w:tc>
        <w:tc>
          <w:tcPr>
            <w:tcW w:w="3709" w:type="dxa"/>
            <w:gridSpan w:val="2"/>
            <w:vAlign w:val="center"/>
          </w:tcPr>
          <w:p w:rsidR="006D221A" w:rsidRPr="00AB0FEA" w:rsidRDefault="006D221A" w:rsidP="00023D2A">
            <w:pPr>
              <w:snapToGrid w:val="0"/>
              <w:spacing w:line="320" w:lineRule="exact"/>
              <w:ind w:firstLineChars="150" w:firstLine="390"/>
              <w:rPr>
                <w:rFonts w:ascii="宋体" w:eastAsia="宋体" w:hAnsi="宋体" w:cs="仿宋_GB2312" w:hint="eastAsia"/>
                <w:sz w:val="26"/>
                <w:szCs w:val="26"/>
              </w:rPr>
            </w:pPr>
            <w:r w:rsidRPr="00AB0FEA">
              <w:rPr>
                <w:rFonts w:ascii="宋体" w:eastAsia="宋体" w:hAnsi="宋体" w:cs="仿宋_GB2312" w:hint="eastAsia"/>
                <w:sz w:val="26"/>
                <w:szCs w:val="26"/>
              </w:rPr>
              <w:t xml:space="preserve">□屠宰 </w:t>
            </w:r>
            <w:r w:rsidRPr="00AB0FEA">
              <w:rPr>
                <w:rFonts w:ascii="宋体" w:eastAsia="宋体" w:hAnsi="宋体" w:cs="仿宋_GB2312"/>
                <w:sz w:val="26"/>
                <w:szCs w:val="26"/>
              </w:rPr>
              <w:t xml:space="preserve">   </w:t>
            </w:r>
            <w:r w:rsidRPr="00AB0FEA">
              <w:rPr>
                <w:rFonts w:ascii="宋体" w:eastAsia="宋体" w:hAnsi="宋体" w:cs="仿宋_GB2312" w:hint="eastAsia"/>
                <w:sz w:val="26"/>
                <w:szCs w:val="26"/>
              </w:rPr>
              <w:t>□屠宰加工</w:t>
            </w:r>
          </w:p>
        </w:tc>
      </w:tr>
      <w:tr w:rsidR="006D221A" w:rsidRPr="00AB0FEA" w:rsidTr="00023D2A">
        <w:trPr>
          <w:trHeight w:val="747"/>
        </w:trPr>
        <w:tc>
          <w:tcPr>
            <w:tcW w:w="1816" w:type="dxa"/>
            <w:vMerge/>
            <w:vAlign w:val="center"/>
          </w:tcPr>
          <w:p w:rsidR="006D221A" w:rsidRPr="00AB0FEA" w:rsidRDefault="006D221A" w:rsidP="00023D2A">
            <w:pPr>
              <w:snapToGrid w:val="0"/>
              <w:spacing w:line="320" w:lineRule="exact"/>
              <w:jc w:val="center"/>
              <w:rPr>
                <w:rFonts w:ascii="宋体" w:eastAsia="宋体" w:hAnsi="宋体" w:cs="仿宋_GB2312" w:hint="eastAsia"/>
                <w:sz w:val="26"/>
                <w:szCs w:val="26"/>
              </w:rPr>
            </w:pPr>
          </w:p>
        </w:tc>
        <w:tc>
          <w:tcPr>
            <w:tcW w:w="2884" w:type="dxa"/>
            <w:vAlign w:val="center"/>
          </w:tcPr>
          <w:p w:rsidR="006D221A" w:rsidRPr="00AB0FEA" w:rsidRDefault="006D221A" w:rsidP="00023D2A">
            <w:pPr>
              <w:snapToGrid w:val="0"/>
              <w:spacing w:line="320" w:lineRule="exact"/>
              <w:jc w:val="center"/>
              <w:rPr>
                <w:rFonts w:ascii="宋体" w:eastAsia="宋体" w:hAnsi="宋体" w:cs="仿宋_GB2312" w:hint="eastAsia"/>
                <w:sz w:val="26"/>
                <w:szCs w:val="26"/>
              </w:rPr>
            </w:pPr>
            <w:r w:rsidRPr="00AB0FEA">
              <w:rPr>
                <w:rFonts w:ascii="宋体" w:eastAsia="宋体" w:hAnsi="宋体" w:cs="仿宋_GB2312" w:hint="eastAsia"/>
                <w:sz w:val="26"/>
                <w:szCs w:val="26"/>
              </w:rPr>
              <w:t>上年度屠宰量</w:t>
            </w:r>
          </w:p>
          <w:p w:rsidR="006D221A" w:rsidRPr="00AB0FEA" w:rsidRDefault="006D221A" w:rsidP="00023D2A">
            <w:pPr>
              <w:snapToGrid w:val="0"/>
              <w:spacing w:line="320" w:lineRule="exact"/>
              <w:jc w:val="center"/>
              <w:rPr>
                <w:rFonts w:ascii="宋体" w:eastAsia="宋体" w:hAnsi="宋体" w:cs="仿宋_GB2312" w:hint="eastAsia"/>
                <w:sz w:val="26"/>
                <w:szCs w:val="26"/>
              </w:rPr>
            </w:pPr>
            <w:r w:rsidRPr="00AB0FEA">
              <w:rPr>
                <w:rFonts w:ascii="宋体" w:eastAsia="宋体" w:hAnsi="宋体" w:cs="仿宋_GB2312" w:hint="eastAsia"/>
                <w:sz w:val="26"/>
                <w:szCs w:val="26"/>
              </w:rPr>
              <w:t>（万头）</w:t>
            </w:r>
          </w:p>
        </w:tc>
        <w:tc>
          <w:tcPr>
            <w:tcW w:w="3709" w:type="dxa"/>
            <w:gridSpan w:val="2"/>
            <w:vAlign w:val="center"/>
          </w:tcPr>
          <w:p w:rsidR="006D221A" w:rsidRPr="00AB0FEA" w:rsidRDefault="006D221A" w:rsidP="00023D2A">
            <w:pPr>
              <w:snapToGrid w:val="0"/>
              <w:spacing w:line="320" w:lineRule="exact"/>
              <w:jc w:val="center"/>
              <w:rPr>
                <w:rFonts w:ascii="宋体" w:eastAsia="宋体" w:hAnsi="宋体" w:cs="仿宋_GB2312" w:hint="eastAsia"/>
                <w:sz w:val="26"/>
                <w:szCs w:val="26"/>
              </w:rPr>
            </w:pPr>
          </w:p>
        </w:tc>
      </w:tr>
      <w:tr w:rsidR="006D221A" w:rsidRPr="00AB0FEA" w:rsidTr="00023D2A">
        <w:trPr>
          <w:trHeight w:val="761"/>
        </w:trPr>
        <w:tc>
          <w:tcPr>
            <w:tcW w:w="1816" w:type="dxa"/>
            <w:vMerge/>
            <w:vAlign w:val="center"/>
          </w:tcPr>
          <w:p w:rsidR="006D221A" w:rsidRPr="00AB0FEA" w:rsidRDefault="006D221A" w:rsidP="00023D2A">
            <w:pPr>
              <w:snapToGrid w:val="0"/>
              <w:spacing w:line="320" w:lineRule="exact"/>
              <w:jc w:val="center"/>
              <w:rPr>
                <w:rFonts w:ascii="宋体" w:eastAsia="宋体" w:hAnsi="宋体" w:cs="仿宋_GB2312" w:hint="eastAsia"/>
                <w:sz w:val="26"/>
                <w:szCs w:val="26"/>
              </w:rPr>
            </w:pPr>
          </w:p>
        </w:tc>
        <w:tc>
          <w:tcPr>
            <w:tcW w:w="2884" w:type="dxa"/>
            <w:vAlign w:val="center"/>
          </w:tcPr>
          <w:p w:rsidR="006D221A" w:rsidRPr="00AB0FEA" w:rsidRDefault="006D221A" w:rsidP="00023D2A">
            <w:pPr>
              <w:snapToGrid w:val="0"/>
              <w:spacing w:line="320" w:lineRule="exact"/>
              <w:jc w:val="center"/>
              <w:rPr>
                <w:rFonts w:ascii="宋体" w:eastAsia="宋体" w:hAnsi="宋体" w:cs="仿宋_GB2312" w:hint="eastAsia"/>
                <w:sz w:val="26"/>
                <w:szCs w:val="26"/>
              </w:rPr>
            </w:pPr>
            <w:r w:rsidRPr="00AB0FEA">
              <w:rPr>
                <w:rFonts w:ascii="宋体" w:eastAsia="宋体" w:hAnsi="宋体" w:cs="仿宋_GB2312" w:hint="eastAsia"/>
                <w:sz w:val="26"/>
                <w:szCs w:val="26"/>
              </w:rPr>
              <w:t>企业设计屠宰规模</w:t>
            </w:r>
          </w:p>
          <w:p w:rsidR="006D221A" w:rsidRPr="00AB0FEA" w:rsidRDefault="006D221A" w:rsidP="00023D2A">
            <w:pPr>
              <w:snapToGrid w:val="0"/>
              <w:spacing w:line="320" w:lineRule="exact"/>
              <w:jc w:val="center"/>
              <w:rPr>
                <w:rFonts w:ascii="宋体" w:eastAsia="宋体" w:hAnsi="宋体" w:cs="仿宋_GB2312" w:hint="eastAsia"/>
                <w:sz w:val="26"/>
                <w:szCs w:val="26"/>
              </w:rPr>
            </w:pPr>
            <w:r w:rsidRPr="00AB0FEA">
              <w:rPr>
                <w:rFonts w:ascii="宋体" w:eastAsia="宋体" w:hAnsi="宋体" w:cs="仿宋_GB2312" w:hint="eastAsia"/>
                <w:sz w:val="26"/>
                <w:szCs w:val="26"/>
              </w:rPr>
              <w:t>（万头/年）</w:t>
            </w:r>
          </w:p>
        </w:tc>
        <w:tc>
          <w:tcPr>
            <w:tcW w:w="3709" w:type="dxa"/>
            <w:gridSpan w:val="2"/>
            <w:vAlign w:val="center"/>
          </w:tcPr>
          <w:p w:rsidR="006D221A" w:rsidRPr="00AB0FEA" w:rsidRDefault="006D221A" w:rsidP="00023D2A">
            <w:pPr>
              <w:snapToGrid w:val="0"/>
              <w:spacing w:line="320" w:lineRule="exact"/>
              <w:jc w:val="center"/>
              <w:rPr>
                <w:rFonts w:ascii="宋体" w:eastAsia="宋体" w:hAnsi="宋体" w:cs="仿宋_GB2312" w:hint="eastAsia"/>
                <w:sz w:val="26"/>
                <w:szCs w:val="26"/>
              </w:rPr>
            </w:pPr>
          </w:p>
        </w:tc>
      </w:tr>
      <w:tr w:rsidR="006D221A" w:rsidRPr="00AB0FEA" w:rsidTr="00023D2A">
        <w:trPr>
          <w:trHeight w:val="552"/>
        </w:trPr>
        <w:tc>
          <w:tcPr>
            <w:tcW w:w="1816" w:type="dxa"/>
            <w:vMerge w:val="restart"/>
            <w:vAlign w:val="center"/>
          </w:tcPr>
          <w:p w:rsidR="006D221A" w:rsidRPr="00AB0FEA" w:rsidRDefault="006D221A" w:rsidP="00023D2A">
            <w:pPr>
              <w:snapToGrid w:val="0"/>
              <w:spacing w:line="320" w:lineRule="exact"/>
              <w:jc w:val="center"/>
              <w:rPr>
                <w:rFonts w:ascii="宋体" w:eastAsia="宋体" w:hAnsi="宋体" w:cs="仿宋_GB2312" w:hint="eastAsia"/>
                <w:sz w:val="26"/>
                <w:szCs w:val="26"/>
              </w:rPr>
            </w:pPr>
            <w:r w:rsidRPr="00AB0FEA">
              <w:rPr>
                <w:rFonts w:ascii="宋体" w:eastAsia="宋体" w:hAnsi="宋体" w:cs="仿宋_GB2312" w:hint="eastAsia"/>
                <w:sz w:val="26"/>
                <w:szCs w:val="26"/>
              </w:rPr>
              <w:t>统一</w:t>
            </w:r>
          </w:p>
        </w:tc>
        <w:tc>
          <w:tcPr>
            <w:tcW w:w="2884" w:type="dxa"/>
            <w:vAlign w:val="center"/>
          </w:tcPr>
          <w:p w:rsidR="006D221A" w:rsidRPr="00AB0FEA" w:rsidRDefault="006D221A" w:rsidP="00023D2A">
            <w:pPr>
              <w:snapToGrid w:val="0"/>
              <w:spacing w:line="320" w:lineRule="exact"/>
              <w:jc w:val="center"/>
              <w:rPr>
                <w:rFonts w:ascii="宋体" w:eastAsia="宋体" w:hAnsi="宋体" w:cs="仿宋_GB2312" w:hint="eastAsia"/>
                <w:sz w:val="26"/>
                <w:szCs w:val="26"/>
              </w:rPr>
            </w:pPr>
            <w:r w:rsidRPr="00AB0FEA">
              <w:rPr>
                <w:rFonts w:ascii="宋体" w:eastAsia="宋体" w:hAnsi="宋体" w:cs="仿宋_GB2312" w:hint="eastAsia"/>
                <w:sz w:val="26"/>
                <w:szCs w:val="26"/>
              </w:rPr>
              <w:t>统一社会信用代码</w:t>
            </w:r>
          </w:p>
        </w:tc>
        <w:tc>
          <w:tcPr>
            <w:tcW w:w="3709" w:type="dxa"/>
            <w:gridSpan w:val="2"/>
            <w:vAlign w:val="center"/>
          </w:tcPr>
          <w:p w:rsidR="006D221A" w:rsidRPr="00AB0FEA" w:rsidRDefault="006D221A" w:rsidP="00023D2A">
            <w:pPr>
              <w:snapToGrid w:val="0"/>
              <w:spacing w:line="320" w:lineRule="exact"/>
              <w:jc w:val="center"/>
              <w:rPr>
                <w:rFonts w:ascii="宋体" w:eastAsia="宋体" w:hAnsi="宋体" w:cs="仿宋_GB2312" w:hint="eastAsia"/>
                <w:sz w:val="26"/>
                <w:szCs w:val="26"/>
              </w:rPr>
            </w:pPr>
          </w:p>
        </w:tc>
      </w:tr>
      <w:tr w:rsidR="006D221A" w:rsidRPr="00AB0FEA" w:rsidTr="00023D2A">
        <w:trPr>
          <w:trHeight w:val="594"/>
        </w:trPr>
        <w:tc>
          <w:tcPr>
            <w:tcW w:w="1816" w:type="dxa"/>
            <w:vMerge/>
            <w:vAlign w:val="center"/>
          </w:tcPr>
          <w:p w:rsidR="006D221A" w:rsidRPr="00AB0FEA" w:rsidRDefault="006D221A" w:rsidP="00023D2A">
            <w:pPr>
              <w:snapToGrid w:val="0"/>
              <w:spacing w:line="320" w:lineRule="exact"/>
              <w:jc w:val="center"/>
              <w:rPr>
                <w:rFonts w:ascii="宋体" w:eastAsia="宋体" w:hAnsi="宋体" w:cs="仿宋_GB2312" w:hint="eastAsia"/>
                <w:sz w:val="26"/>
                <w:szCs w:val="26"/>
              </w:rPr>
            </w:pPr>
          </w:p>
        </w:tc>
        <w:tc>
          <w:tcPr>
            <w:tcW w:w="2884" w:type="dxa"/>
            <w:vAlign w:val="center"/>
          </w:tcPr>
          <w:p w:rsidR="006D221A" w:rsidRPr="00AB0FEA" w:rsidRDefault="006D221A" w:rsidP="00023D2A">
            <w:pPr>
              <w:snapToGrid w:val="0"/>
              <w:spacing w:line="320" w:lineRule="exact"/>
              <w:jc w:val="center"/>
              <w:rPr>
                <w:rFonts w:ascii="宋体" w:eastAsia="宋体" w:hAnsi="宋体" w:cs="仿宋_GB2312" w:hint="eastAsia"/>
                <w:sz w:val="26"/>
                <w:szCs w:val="26"/>
              </w:rPr>
            </w:pPr>
            <w:r w:rsidRPr="00AB0FEA">
              <w:rPr>
                <w:rFonts w:ascii="宋体" w:eastAsia="宋体" w:hAnsi="宋体" w:cs="仿宋_GB2312" w:hint="eastAsia"/>
                <w:sz w:val="26"/>
                <w:szCs w:val="26"/>
              </w:rPr>
              <w:t>生猪定点屠宰证号</w:t>
            </w:r>
          </w:p>
        </w:tc>
        <w:tc>
          <w:tcPr>
            <w:tcW w:w="3709" w:type="dxa"/>
            <w:gridSpan w:val="2"/>
            <w:vAlign w:val="center"/>
          </w:tcPr>
          <w:p w:rsidR="006D221A" w:rsidRPr="00AB0FEA" w:rsidRDefault="006D221A" w:rsidP="00023D2A">
            <w:pPr>
              <w:snapToGrid w:val="0"/>
              <w:spacing w:line="320" w:lineRule="exact"/>
              <w:jc w:val="center"/>
              <w:rPr>
                <w:rFonts w:ascii="宋体" w:eastAsia="宋体" w:hAnsi="宋体" w:cs="仿宋_GB2312" w:hint="eastAsia"/>
                <w:sz w:val="26"/>
                <w:szCs w:val="26"/>
              </w:rPr>
            </w:pPr>
          </w:p>
        </w:tc>
      </w:tr>
      <w:tr w:rsidR="006D221A" w:rsidRPr="00AB0FEA" w:rsidTr="00023D2A">
        <w:trPr>
          <w:trHeight w:val="622"/>
        </w:trPr>
        <w:tc>
          <w:tcPr>
            <w:tcW w:w="1816" w:type="dxa"/>
            <w:vMerge/>
            <w:vAlign w:val="center"/>
          </w:tcPr>
          <w:p w:rsidR="006D221A" w:rsidRPr="00AB0FEA" w:rsidRDefault="006D221A" w:rsidP="00023D2A">
            <w:pPr>
              <w:snapToGrid w:val="0"/>
              <w:spacing w:line="320" w:lineRule="exact"/>
              <w:jc w:val="center"/>
              <w:rPr>
                <w:rFonts w:ascii="宋体" w:eastAsia="宋体" w:hAnsi="宋体" w:cs="仿宋_GB2312" w:hint="eastAsia"/>
                <w:sz w:val="26"/>
                <w:szCs w:val="26"/>
              </w:rPr>
            </w:pPr>
          </w:p>
        </w:tc>
        <w:tc>
          <w:tcPr>
            <w:tcW w:w="2884" w:type="dxa"/>
            <w:vAlign w:val="center"/>
          </w:tcPr>
          <w:p w:rsidR="006D221A" w:rsidRPr="00AB0FEA" w:rsidRDefault="006D221A" w:rsidP="00023D2A">
            <w:pPr>
              <w:snapToGrid w:val="0"/>
              <w:spacing w:line="320" w:lineRule="exact"/>
              <w:jc w:val="center"/>
              <w:rPr>
                <w:rFonts w:ascii="宋体" w:eastAsia="宋体" w:hAnsi="宋体" w:cs="仿宋_GB2312" w:hint="eastAsia"/>
                <w:sz w:val="26"/>
                <w:szCs w:val="26"/>
              </w:rPr>
            </w:pPr>
            <w:r w:rsidRPr="00AB0FEA">
              <w:rPr>
                <w:rFonts w:ascii="宋体" w:eastAsia="宋体" w:hAnsi="宋体" w:cs="仿宋_GB2312" w:hint="eastAsia"/>
                <w:sz w:val="26"/>
                <w:szCs w:val="26"/>
              </w:rPr>
              <w:t>动物防疫条件合格证号</w:t>
            </w:r>
          </w:p>
        </w:tc>
        <w:tc>
          <w:tcPr>
            <w:tcW w:w="3709" w:type="dxa"/>
            <w:gridSpan w:val="2"/>
            <w:vAlign w:val="center"/>
          </w:tcPr>
          <w:p w:rsidR="006D221A" w:rsidRPr="00AB0FEA" w:rsidRDefault="006D221A" w:rsidP="00023D2A">
            <w:pPr>
              <w:snapToGrid w:val="0"/>
              <w:spacing w:line="320" w:lineRule="exact"/>
              <w:jc w:val="center"/>
              <w:rPr>
                <w:rFonts w:ascii="宋体" w:eastAsia="宋体" w:hAnsi="宋体" w:cs="仿宋_GB2312" w:hint="eastAsia"/>
                <w:sz w:val="26"/>
                <w:szCs w:val="26"/>
              </w:rPr>
            </w:pPr>
          </w:p>
        </w:tc>
      </w:tr>
      <w:tr w:rsidR="006D221A" w:rsidRPr="00AB0FEA" w:rsidTr="00023D2A">
        <w:trPr>
          <w:trHeight w:val="594"/>
        </w:trPr>
        <w:tc>
          <w:tcPr>
            <w:tcW w:w="1816" w:type="dxa"/>
            <w:vMerge/>
            <w:vAlign w:val="center"/>
          </w:tcPr>
          <w:p w:rsidR="006D221A" w:rsidRPr="00AB0FEA" w:rsidRDefault="006D221A" w:rsidP="00023D2A">
            <w:pPr>
              <w:snapToGrid w:val="0"/>
              <w:spacing w:line="320" w:lineRule="exact"/>
              <w:jc w:val="center"/>
              <w:rPr>
                <w:rFonts w:ascii="宋体" w:eastAsia="宋体" w:hAnsi="宋体" w:cs="仿宋_GB2312" w:hint="eastAsia"/>
                <w:sz w:val="26"/>
                <w:szCs w:val="26"/>
              </w:rPr>
            </w:pPr>
          </w:p>
        </w:tc>
        <w:tc>
          <w:tcPr>
            <w:tcW w:w="2884" w:type="dxa"/>
            <w:vAlign w:val="center"/>
          </w:tcPr>
          <w:p w:rsidR="006D221A" w:rsidRPr="00AB0FEA" w:rsidRDefault="006D221A" w:rsidP="00023D2A">
            <w:pPr>
              <w:snapToGrid w:val="0"/>
              <w:spacing w:line="320" w:lineRule="exact"/>
              <w:jc w:val="center"/>
              <w:rPr>
                <w:rFonts w:ascii="宋体" w:eastAsia="宋体" w:hAnsi="宋体" w:cs="仿宋_GB2312" w:hint="eastAsia"/>
                <w:sz w:val="26"/>
                <w:szCs w:val="26"/>
              </w:rPr>
            </w:pPr>
            <w:r w:rsidRPr="00AB0FEA">
              <w:rPr>
                <w:rFonts w:ascii="宋体" w:eastAsia="宋体" w:hAnsi="宋体" w:cs="仿宋_GB2312" w:hint="eastAsia"/>
                <w:sz w:val="26"/>
                <w:szCs w:val="26"/>
              </w:rPr>
              <w:t>排污许可证明文件</w:t>
            </w:r>
          </w:p>
        </w:tc>
        <w:tc>
          <w:tcPr>
            <w:tcW w:w="3709" w:type="dxa"/>
            <w:gridSpan w:val="2"/>
            <w:vAlign w:val="center"/>
          </w:tcPr>
          <w:p w:rsidR="006D221A" w:rsidRPr="00AB0FEA" w:rsidRDefault="006D221A" w:rsidP="00023D2A">
            <w:pPr>
              <w:snapToGrid w:val="0"/>
              <w:spacing w:line="320" w:lineRule="exact"/>
              <w:jc w:val="center"/>
              <w:rPr>
                <w:rFonts w:ascii="宋体" w:eastAsia="宋体" w:hAnsi="宋体" w:cs="仿宋_GB2312" w:hint="eastAsia"/>
                <w:sz w:val="26"/>
                <w:szCs w:val="26"/>
              </w:rPr>
            </w:pPr>
          </w:p>
        </w:tc>
      </w:tr>
      <w:tr w:rsidR="006D221A" w:rsidRPr="00AB0FEA" w:rsidTr="00023D2A">
        <w:trPr>
          <w:trHeight w:val="1138"/>
        </w:trPr>
        <w:tc>
          <w:tcPr>
            <w:tcW w:w="1816" w:type="dxa"/>
            <w:vAlign w:val="center"/>
          </w:tcPr>
          <w:p w:rsidR="006D221A" w:rsidRPr="00AB0FEA" w:rsidRDefault="006D221A" w:rsidP="00023D2A">
            <w:pPr>
              <w:snapToGrid w:val="0"/>
              <w:spacing w:line="320" w:lineRule="exact"/>
              <w:jc w:val="center"/>
              <w:rPr>
                <w:rFonts w:ascii="宋体" w:eastAsia="宋体" w:hAnsi="宋体" w:cs="仿宋_GB2312" w:hint="eastAsia"/>
                <w:sz w:val="26"/>
                <w:szCs w:val="26"/>
              </w:rPr>
            </w:pPr>
            <w:r w:rsidRPr="00AB0FEA">
              <w:rPr>
                <w:rFonts w:ascii="宋体" w:eastAsia="宋体" w:hAnsi="宋体" w:cs="仿宋_GB2312" w:hint="eastAsia"/>
                <w:sz w:val="26"/>
                <w:szCs w:val="26"/>
              </w:rPr>
              <w:t>县级农业农村部门审核意见</w:t>
            </w:r>
          </w:p>
        </w:tc>
        <w:tc>
          <w:tcPr>
            <w:tcW w:w="6593" w:type="dxa"/>
            <w:gridSpan w:val="3"/>
            <w:vAlign w:val="center"/>
          </w:tcPr>
          <w:p w:rsidR="006D221A" w:rsidRPr="00AB0FEA" w:rsidRDefault="006D221A" w:rsidP="00023D2A">
            <w:pPr>
              <w:snapToGrid w:val="0"/>
              <w:spacing w:line="320" w:lineRule="exact"/>
              <w:jc w:val="center"/>
              <w:rPr>
                <w:rFonts w:ascii="宋体" w:eastAsia="宋体" w:hAnsi="宋体" w:cs="仿宋_GB2312" w:hint="eastAsia"/>
                <w:sz w:val="26"/>
                <w:szCs w:val="26"/>
              </w:rPr>
            </w:pPr>
          </w:p>
          <w:p w:rsidR="006D221A" w:rsidRPr="00AB0FEA" w:rsidRDefault="006D221A" w:rsidP="00023D2A">
            <w:pPr>
              <w:snapToGrid w:val="0"/>
              <w:spacing w:line="320" w:lineRule="exact"/>
              <w:jc w:val="center"/>
              <w:rPr>
                <w:rFonts w:ascii="宋体" w:eastAsia="宋体" w:hAnsi="宋体" w:cs="仿宋_GB2312" w:hint="eastAsia"/>
                <w:sz w:val="26"/>
                <w:szCs w:val="26"/>
              </w:rPr>
            </w:pPr>
            <w:r w:rsidRPr="00AB0FEA">
              <w:rPr>
                <w:rFonts w:ascii="宋体" w:eastAsia="宋体" w:hAnsi="宋体" w:cs="仿宋_GB2312" w:hint="eastAsia"/>
                <w:sz w:val="26"/>
                <w:szCs w:val="26"/>
              </w:rPr>
              <w:t xml:space="preserve">                         （盖章）</w:t>
            </w:r>
          </w:p>
          <w:p w:rsidR="006D221A" w:rsidRPr="00AB0FEA" w:rsidRDefault="006D221A" w:rsidP="00023D2A">
            <w:pPr>
              <w:snapToGrid w:val="0"/>
              <w:spacing w:line="320" w:lineRule="exact"/>
              <w:jc w:val="center"/>
              <w:rPr>
                <w:rFonts w:ascii="宋体" w:eastAsia="宋体" w:hAnsi="宋体" w:cs="仿宋_GB2312" w:hint="eastAsia"/>
                <w:sz w:val="26"/>
                <w:szCs w:val="26"/>
              </w:rPr>
            </w:pPr>
            <w:r w:rsidRPr="00AB0FEA">
              <w:rPr>
                <w:rFonts w:ascii="宋体" w:eastAsia="宋体" w:hAnsi="宋体" w:cs="仿宋_GB2312" w:hint="eastAsia"/>
                <w:sz w:val="26"/>
                <w:szCs w:val="26"/>
              </w:rPr>
              <w:t xml:space="preserve">                           年 </w:t>
            </w:r>
            <w:r w:rsidRPr="00AB0FEA">
              <w:rPr>
                <w:rFonts w:ascii="宋体" w:eastAsia="宋体" w:hAnsi="宋体" w:cs="仿宋_GB2312"/>
                <w:sz w:val="26"/>
                <w:szCs w:val="26"/>
              </w:rPr>
              <w:t xml:space="preserve">  </w:t>
            </w:r>
            <w:r w:rsidRPr="00AB0FEA">
              <w:rPr>
                <w:rFonts w:ascii="宋体" w:eastAsia="宋体" w:hAnsi="宋体" w:cs="仿宋_GB2312" w:hint="eastAsia"/>
                <w:sz w:val="26"/>
                <w:szCs w:val="26"/>
              </w:rPr>
              <w:t xml:space="preserve"> 月 </w:t>
            </w:r>
            <w:r w:rsidRPr="00AB0FEA">
              <w:rPr>
                <w:rFonts w:ascii="宋体" w:eastAsia="宋体" w:hAnsi="宋体" w:cs="仿宋_GB2312"/>
                <w:sz w:val="26"/>
                <w:szCs w:val="26"/>
              </w:rPr>
              <w:t xml:space="preserve"> </w:t>
            </w:r>
            <w:r w:rsidRPr="00AB0FEA">
              <w:rPr>
                <w:rFonts w:ascii="宋体" w:eastAsia="宋体" w:hAnsi="宋体" w:cs="仿宋_GB2312" w:hint="eastAsia"/>
                <w:sz w:val="26"/>
                <w:szCs w:val="26"/>
              </w:rPr>
              <w:t xml:space="preserve"> 日</w:t>
            </w:r>
          </w:p>
        </w:tc>
      </w:tr>
      <w:tr w:rsidR="006D221A" w:rsidRPr="00AB0FEA" w:rsidTr="00023D2A">
        <w:trPr>
          <w:trHeight w:val="1191"/>
        </w:trPr>
        <w:tc>
          <w:tcPr>
            <w:tcW w:w="1816" w:type="dxa"/>
            <w:vAlign w:val="center"/>
          </w:tcPr>
          <w:p w:rsidR="006D221A" w:rsidRPr="00AB0FEA" w:rsidRDefault="006D221A" w:rsidP="00023D2A">
            <w:pPr>
              <w:snapToGrid w:val="0"/>
              <w:spacing w:line="320" w:lineRule="exact"/>
              <w:jc w:val="center"/>
              <w:rPr>
                <w:rFonts w:ascii="宋体" w:eastAsia="宋体" w:hAnsi="宋体" w:cs="仿宋_GB2312" w:hint="eastAsia"/>
                <w:sz w:val="26"/>
                <w:szCs w:val="26"/>
              </w:rPr>
            </w:pPr>
            <w:r w:rsidRPr="00AB0FEA">
              <w:rPr>
                <w:rFonts w:ascii="宋体" w:eastAsia="宋体" w:hAnsi="宋体" w:cs="仿宋_GB2312" w:hint="eastAsia"/>
                <w:sz w:val="26"/>
                <w:szCs w:val="26"/>
              </w:rPr>
              <w:t>市级农业农村部门审核意见</w:t>
            </w:r>
          </w:p>
        </w:tc>
        <w:tc>
          <w:tcPr>
            <w:tcW w:w="6593" w:type="dxa"/>
            <w:gridSpan w:val="3"/>
            <w:vAlign w:val="center"/>
          </w:tcPr>
          <w:p w:rsidR="006D221A" w:rsidRPr="00AB0FEA" w:rsidRDefault="006D221A" w:rsidP="00023D2A">
            <w:pPr>
              <w:snapToGrid w:val="0"/>
              <w:spacing w:line="320" w:lineRule="exact"/>
              <w:jc w:val="center"/>
              <w:rPr>
                <w:rFonts w:ascii="宋体" w:eastAsia="宋体" w:hAnsi="宋体" w:cs="仿宋_GB2312" w:hint="eastAsia"/>
                <w:sz w:val="26"/>
                <w:szCs w:val="26"/>
              </w:rPr>
            </w:pPr>
          </w:p>
          <w:p w:rsidR="006D221A" w:rsidRPr="00AB0FEA" w:rsidRDefault="006D221A" w:rsidP="00023D2A">
            <w:pPr>
              <w:snapToGrid w:val="0"/>
              <w:spacing w:line="320" w:lineRule="exact"/>
              <w:jc w:val="center"/>
              <w:rPr>
                <w:rFonts w:ascii="宋体" w:eastAsia="宋体" w:hAnsi="宋体" w:cs="仿宋_GB2312" w:hint="eastAsia"/>
                <w:sz w:val="26"/>
                <w:szCs w:val="26"/>
              </w:rPr>
            </w:pPr>
            <w:r w:rsidRPr="00AB0FEA">
              <w:rPr>
                <w:rFonts w:ascii="宋体" w:eastAsia="宋体" w:hAnsi="宋体" w:cs="仿宋_GB2312" w:hint="eastAsia"/>
                <w:sz w:val="26"/>
                <w:szCs w:val="26"/>
              </w:rPr>
              <w:t xml:space="preserve">                          （盖章）</w:t>
            </w:r>
          </w:p>
          <w:p w:rsidR="006D221A" w:rsidRPr="00AB0FEA" w:rsidRDefault="006D221A" w:rsidP="00023D2A">
            <w:pPr>
              <w:snapToGrid w:val="0"/>
              <w:spacing w:line="320" w:lineRule="exact"/>
              <w:jc w:val="center"/>
              <w:rPr>
                <w:rFonts w:ascii="宋体" w:eastAsia="宋体" w:hAnsi="宋体" w:cs="仿宋_GB2312" w:hint="eastAsia"/>
                <w:sz w:val="26"/>
                <w:szCs w:val="26"/>
              </w:rPr>
            </w:pPr>
            <w:r w:rsidRPr="00AB0FEA">
              <w:rPr>
                <w:rFonts w:ascii="宋体" w:eastAsia="宋体" w:hAnsi="宋体" w:cs="仿宋_GB2312" w:hint="eastAsia"/>
                <w:sz w:val="26"/>
                <w:szCs w:val="26"/>
              </w:rPr>
              <w:t xml:space="preserve">                             年 </w:t>
            </w:r>
            <w:r w:rsidRPr="00AB0FEA">
              <w:rPr>
                <w:rFonts w:ascii="宋体" w:eastAsia="宋体" w:hAnsi="宋体" w:cs="仿宋_GB2312"/>
                <w:sz w:val="26"/>
                <w:szCs w:val="26"/>
              </w:rPr>
              <w:t xml:space="preserve"> </w:t>
            </w:r>
            <w:r w:rsidRPr="00AB0FEA">
              <w:rPr>
                <w:rFonts w:ascii="宋体" w:eastAsia="宋体" w:hAnsi="宋体" w:cs="仿宋_GB2312" w:hint="eastAsia"/>
                <w:sz w:val="26"/>
                <w:szCs w:val="26"/>
              </w:rPr>
              <w:t xml:space="preserve"> </w:t>
            </w:r>
            <w:r w:rsidRPr="00AB0FEA">
              <w:rPr>
                <w:rFonts w:ascii="宋体" w:eastAsia="宋体" w:hAnsi="宋体" w:cs="仿宋_GB2312"/>
                <w:sz w:val="26"/>
                <w:szCs w:val="26"/>
              </w:rPr>
              <w:t xml:space="preserve"> </w:t>
            </w:r>
            <w:r w:rsidRPr="00AB0FEA">
              <w:rPr>
                <w:rFonts w:ascii="宋体" w:eastAsia="宋体" w:hAnsi="宋体" w:cs="仿宋_GB2312" w:hint="eastAsia"/>
                <w:sz w:val="26"/>
                <w:szCs w:val="26"/>
              </w:rPr>
              <w:t xml:space="preserve">月  </w:t>
            </w:r>
            <w:r w:rsidRPr="00AB0FEA">
              <w:rPr>
                <w:rFonts w:ascii="宋体" w:eastAsia="宋体" w:hAnsi="宋体" w:cs="仿宋_GB2312"/>
                <w:sz w:val="26"/>
                <w:szCs w:val="26"/>
              </w:rPr>
              <w:t xml:space="preserve"> </w:t>
            </w:r>
            <w:r w:rsidRPr="00AB0FEA">
              <w:rPr>
                <w:rFonts w:ascii="宋体" w:eastAsia="宋体" w:hAnsi="宋体" w:cs="仿宋_GB2312" w:hint="eastAsia"/>
                <w:sz w:val="26"/>
                <w:szCs w:val="26"/>
              </w:rPr>
              <w:t>日</w:t>
            </w:r>
          </w:p>
        </w:tc>
      </w:tr>
      <w:tr w:rsidR="006D221A" w:rsidRPr="00AB0FEA" w:rsidTr="00023D2A">
        <w:trPr>
          <w:trHeight w:val="1419"/>
        </w:trPr>
        <w:tc>
          <w:tcPr>
            <w:tcW w:w="1816" w:type="dxa"/>
            <w:vAlign w:val="center"/>
          </w:tcPr>
          <w:p w:rsidR="006D221A" w:rsidRPr="00AB0FEA" w:rsidRDefault="006D221A" w:rsidP="00023D2A">
            <w:pPr>
              <w:snapToGrid w:val="0"/>
              <w:spacing w:line="320" w:lineRule="exact"/>
              <w:jc w:val="center"/>
              <w:rPr>
                <w:rFonts w:ascii="宋体" w:eastAsia="宋体" w:hAnsi="宋体" w:cs="仿宋_GB2312" w:hint="eastAsia"/>
                <w:sz w:val="26"/>
                <w:szCs w:val="26"/>
              </w:rPr>
            </w:pPr>
            <w:r w:rsidRPr="00AB0FEA">
              <w:rPr>
                <w:rFonts w:ascii="宋体" w:eastAsia="宋体" w:hAnsi="宋体" w:cs="仿宋_GB2312" w:hint="eastAsia"/>
                <w:sz w:val="26"/>
                <w:szCs w:val="26"/>
              </w:rPr>
              <w:t>省级农业农村部门审核意见</w:t>
            </w:r>
          </w:p>
        </w:tc>
        <w:tc>
          <w:tcPr>
            <w:tcW w:w="6593" w:type="dxa"/>
            <w:gridSpan w:val="3"/>
            <w:vAlign w:val="center"/>
          </w:tcPr>
          <w:p w:rsidR="006D221A" w:rsidRPr="00AB0FEA" w:rsidRDefault="006D221A" w:rsidP="00023D2A">
            <w:pPr>
              <w:snapToGrid w:val="0"/>
              <w:spacing w:line="320" w:lineRule="exact"/>
              <w:jc w:val="center"/>
              <w:rPr>
                <w:rFonts w:ascii="宋体" w:eastAsia="宋体" w:hAnsi="宋体" w:cs="仿宋_GB2312" w:hint="eastAsia"/>
                <w:sz w:val="26"/>
                <w:szCs w:val="26"/>
              </w:rPr>
            </w:pPr>
          </w:p>
          <w:p w:rsidR="006D221A" w:rsidRPr="00AB0FEA" w:rsidRDefault="006D221A" w:rsidP="00023D2A">
            <w:pPr>
              <w:snapToGrid w:val="0"/>
              <w:spacing w:line="320" w:lineRule="exact"/>
              <w:jc w:val="center"/>
              <w:rPr>
                <w:rFonts w:ascii="宋体" w:eastAsia="宋体" w:hAnsi="宋体" w:cs="仿宋_GB2312" w:hint="eastAsia"/>
                <w:sz w:val="26"/>
                <w:szCs w:val="26"/>
              </w:rPr>
            </w:pPr>
            <w:r w:rsidRPr="00AB0FEA">
              <w:rPr>
                <w:rFonts w:ascii="宋体" w:eastAsia="宋体" w:hAnsi="宋体" w:cs="仿宋_GB2312" w:hint="eastAsia"/>
                <w:sz w:val="26"/>
                <w:szCs w:val="26"/>
              </w:rPr>
              <w:t xml:space="preserve">                         （盖章）</w:t>
            </w:r>
          </w:p>
          <w:p w:rsidR="006D221A" w:rsidRPr="00AB0FEA" w:rsidRDefault="006D221A" w:rsidP="00023D2A">
            <w:pPr>
              <w:snapToGrid w:val="0"/>
              <w:spacing w:line="320" w:lineRule="exact"/>
              <w:jc w:val="center"/>
              <w:rPr>
                <w:rFonts w:ascii="宋体" w:eastAsia="宋体" w:hAnsi="宋体" w:cs="仿宋_GB2312" w:hint="eastAsia"/>
                <w:sz w:val="26"/>
                <w:szCs w:val="26"/>
              </w:rPr>
            </w:pPr>
            <w:r w:rsidRPr="00AB0FEA">
              <w:rPr>
                <w:rFonts w:ascii="宋体" w:eastAsia="宋体" w:hAnsi="宋体" w:cs="仿宋_GB2312" w:hint="eastAsia"/>
                <w:sz w:val="26"/>
                <w:szCs w:val="26"/>
              </w:rPr>
              <w:t xml:space="preserve">                           年  </w:t>
            </w:r>
            <w:r w:rsidRPr="00AB0FEA">
              <w:rPr>
                <w:rFonts w:ascii="宋体" w:eastAsia="宋体" w:hAnsi="宋体" w:cs="仿宋_GB2312"/>
                <w:sz w:val="26"/>
                <w:szCs w:val="26"/>
              </w:rPr>
              <w:t xml:space="preserve">  </w:t>
            </w:r>
            <w:r w:rsidRPr="00AB0FEA">
              <w:rPr>
                <w:rFonts w:ascii="宋体" w:eastAsia="宋体" w:hAnsi="宋体" w:cs="仿宋_GB2312" w:hint="eastAsia"/>
                <w:sz w:val="26"/>
                <w:szCs w:val="26"/>
              </w:rPr>
              <w:t xml:space="preserve">月 </w:t>
            </w:r>
            <w:r w:rsidRPr="00AB0FEA">
              <w:rPr>
                <w:rFonts w:ascii="宋体" w:eastAsia="宋体" w:hAnsi="宋体" w:cs="仿宋_GB2312"/>
                <w:sz w:val="26"/>
                <w:szCs w:val="26"/>
              </w:rPr>
              <w:t xml:space="preserve"> </w:t>
            </w:r>
            <w:r w:rsidRPr="00AB0FEA">
              <w:rPr>
                <w:rFonts w:ascii="宋体" w:eastAsia="宋体" w:hAnsi="宋体" w:cs="仿宋_GB2312" w:hint="eastAsia"/>
                <w:sz w:val="26"/>
                <w:szCs w:val="26"/>
              </w:rPr>
              <w:t xml:space="preserve"> 日</w:t>
            </w:r>
          </w:p>
        </w:tc>
      </w:tr>
    </w:tbl>
    <w:p w:rsidR="006D221A" w:rsidRPr="00C3711B" w:rsidRDefault="006D221A" w:rsidP="006D221A">
      <w:pPr>
        <w:snapToGrid w:val="0"/>
        <w:spacing w:line="400" w:lineRule="exact"/>
        <w:jc w:val="left"/>
        <w:rPr>
          <w:rFonts w:ascii="黑体" w:eastAsia="黑体" w:hAnsi="黑体" w:cs="仿宋_GB2312" w:hint="eastAsia"/>
          <w:sz w:val="32"/>
          <w:szCs w:val="32"/>
        </w:rPr>
      </w:pPr>
      <w:r w:rsidRPr="00C3711B">
        <w:rPr>
          <w:rFonts w:ascii="黑体" w:eastAsia="黑体" w:hAnsi="黑体" w:cs="仿宋_GB2312" w:hint="eastAsia"/>
          <w:sz w:val="32"/>
          <w:szCs w:val="32"/>
        </w:rPr>
        <w:t>附件3</w:t>
      </w:r>
    </w:p>
    <w:p w:rsidR="006D221A" w:rsidRPr="00C3711B" w:rsidRDefault="006D221A" w:rsidP="006D221A">
      <w:pPr>
        <w:snapToGrid w:val="0"/>
        <w:spacing w:beforeLines="100" w:before="312" w:line="560" w:lineRule="exact"/>
        <w:jc w:val="center"/>
        <w:rPr>
          <w:rFonts w:ascii="方正小标宋简体" w:eastAsia="方正小标宋简体" w:hAnsi="方正小标宋简体" w:cs="方正小标宋简体" w:hint="eastAsia"/>
          <w:sz w:val="42"/>
          <w:szCs w:val="42"/>
        </w:rPr>
      </w:pPr>
      <w:r w:rsidRPr="00C3711B">
        <w:rPr>
          <w:rFonts w:ascii="方正小标宋简体" w:eastAsia="方正小标宋简体" w:hAnsi="方正小标宋简体" w:cs="方正小标宋简体" w:hint="eastAsia"/>
          <w:sz w:val="42"/>
          <w:szCs w:val="42"/>
        </w:rPr>
        <w:lastRenderedPageBreak/>
        <w:t>农业高质量发展标准化示范项目</w:t>
      </w:r>
    </w:p>
    <w:p w:rsidR="006D221A" w:rsidRPr="00C3711B" w:rsidRDefault="006D221A" w:rsidP="006D221A">
      <w:pPr>
        <w:snapToGrid w:val="0"/>
        <w:spacing w:after="100" w:afterAutospacing="1" w:line="560" w:lineRule="exact"/>
        <w:jc w:val="center"/>
        <w:rPr>
          <w:rFonts w:ascii="仿宋_GB2312" w:hAnsi="仿宋_GB2312" w:cs="仿宋_GB2312" w:hint="eastAsia"/>
          <w:b/>
          <w:sz w:val="42"/>
          <w:szCs w:val="42"/>
        </w:rPr>
      </w:pPr>
      <w:r w:rsidRPr="00C3711B">
        <w:rPr>
          <w:rFonts w:ascii="方正小标宋简体" w:eastAsia="方正小标宋简体" w:hAnsi="方正小标宋简体" w:cs="方正小标宋简体" w:hint="eastAsia"/>
          <w:sz w:val="42"/>
          <w:szCs w:val="42"/>
        </w:rPr>
        <w:t>（生猪屠宰标准化建设）验收表</w:t>
      </w:r>
    </w:p>
    <w:tbl>
      <w:tblPr>
        <w:tblW w:w="8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0"/>
        <w:gridCol w:w="2228"/>
        <w:gridCol w:w="1805"/>
        <w:gridCol w:w="2618"/>
      </w:tblGrid>
      <w:tr w:rsidR="006D221A" w:rsidRPr="00AB0FEA" w:rsidTr="00023D2A">
        <w:trPr>
          <w:trHeight w:val="627"/>
          <w:jc w:val="center"/>
        </w:trPr>
        <w:tc>
          <w:tcPr>
            <w:tcW w:w="2220" w:type="dxa"/>
            <w:vAlign w:val="center"/>
          </w:tcPr>
          <w:p w:rsidR="006D221A" w:rsidRPr="00AB0FEA" w:rsidRDefault="006D221A" w:rsidP="00023D2A">
            <w:pPr>
              <w:snapToGrid w:val="0"/>
              <w:spacing w:line="420" w:lineRule="exact"/>
              <w:jc w:val="center"/>
              <w:rPr>
                <w:rFonts w:ascii="宋体" w:eastAsia="宋体" w:hAnsi="宋体" w:cs="仿宋_GB2312" w:hint="eastAsia"/>
                <w:sz w:val="24"/>
                <w:szCs w:val="24"/>
              </w:rPr>
            </w:pPr>
            <w:r w:rsidRPr="00AB0FEA">
              <w:rPr>
                <w:rFonts w:ascii="宋体" w:eastAsia="宋体" w:hAnsi="宋体" w:cs="仿宋_GB2312" w:hint="eastAsia"/>
                <w:sz w:val="24"/>
                <w:szCs w:val="24"/>
              </w:rPr>
              <w:t>申请验收单位</w:t>
            </w:r>
          </w:p>
        </w:tc>
        <w:tc>
          <w:tcPr>
            <w:tcW w:w="6651" w:type="dxa"/>
            <w:gridSpan w:val="3"/>
            <w:vAlign w:val="center"/>
          </w:tcPr>
          <w:p w:rsidR="006D221A" w:rsidRPr="00AB0FEA" w:rsidRDefault="006D221A" w:rsidP="00023D2A">
            <w:pPr>
              <w:snapToGrid w:val="0"/>
              <w:spacing w:line="420" w:lineRule="exact"/>
              <w:jc w:val="center"/>
              <w:rPr>
                <w:rFonts w:ascii="宋体" w:eastAsia="宋体" w:hAnsi="宋体" w:cs="仿宋_GB2312" w:hint="eastAsia"/>
                <w:sz w:val="24"/>
                <w:szCs w:val="24"/>
              </w:rPr>
            </w:pPr>
          </w:p>
        </w:tc>
      </w:tr>
      <w:tr w:rsidR="006D221A" w:rsidRPr="00AB0FEA" w:rsidTr="00023D2A">
        <w:trPr>
          <w:trHeight w:val="649"/>
          <w:jc w:val="center"/>
        </w:trPr>
        <w:tc>
          <w:tcPr>
            <w:tcW w:w="2220" w:type="dxa"/>
            <w:vAlign w:val="center"/>
          </w:tcPr>
          <w:p w:rsidR="006D221A" w:rsidRPr="00AB0FEA" w:rsidRDefault="006D221A" w:rsidP="00023D2A">
            <w:pPr>
              <w:snapToGrid w:val="0"/>
              <w:spacing w:line="420" w:lineRule="exact"/>
              <w:jc w:val="center"/>
              <w:rPr>
                <w:rFonts w:ascii="宋体" w:eastAsia="宋体" w:hAnsi="宋体" w:cs="仿宋_GB2312" w:hint="eastAsia"/>
                <w:sz w:val="24"/>
                <w:szCs w:val="24"/>
              </w:rPr>
            </w:pPr>
            <w:r w:rsidRPr="00AB0FEA">
              <w:rPr>
                <w:rFonts w:ascii="宋体" w:eastAsia="宋体" w:hAnsi="宋体" w:cs="仿宋_GB2312" w:hint="eastAsia"/>
                <w:sz w:val="24"/>
                <w:szCs w:val="24"/>
              </w:rPr>
              <w:t>单位生产地址</w:t>
            </w:r>
          </w:p>
        </w:tc>
        <w:tc>
          <w:tcPr>
            <w:tcW w:w="6651" w:type="dxa"/>
            <w:gridSpan w:val="3"/>
            <w:vAlign w:val="center"/>
          </w:tcPr>
          <w:p w:rsidR="006D221A" w:rsidRPr="00AB0FEA" w:rsidRDefault="006D221A" w:rsidP="00023D2A">
            <w:pPr>
              <w:snapToGrid w:val="0"/>
              <w:spacing w:line="420" w:lineRule="exact"/>
              <w:jc w:val="center"/>
              <w:rPr>
                <w:rFonts w:ascii="宋体" w:eastAsia="宋体" w:hAnsi="宋体" w:cs="仿宋_GB2312" w:hint="eastAsia"/>
                <w:sz w:val="24"/>
                <w:szCs w:val="24"/>
              </w:rPr>
            </w:pPr>
          </w:p>
        </w:tc>
      </w:tr>
      <w:tr w:rsidR="006D221A" w:rsidRPr="00AB0FEA" w:rsidTr="00023D2A">
        <w:trPr>
          <w:trHeight w:val="635"/>
          <w:jc w:val="center"/>
        </w:trPr>
        <w:tc>
          <w:tcPr>
            <w:tcW w:w="2220" w:type="dxa"/>
            <w:vAlign w:val="center"/>
          </w:tcPr>
          <w:p w:rsidR="006D221A" w:rsidRPr="00AB0FEA" w:rsidRDefault="006D221A" w:rsidP="00023D2A">
            <w:pPr>
              <w:snapToGrid w:val="0"/>
              <w:spacing w:line="420" w:lineRule="exact"/>
              <w:jc w:val="center"/>
              <w:rPr>
                <w:rFonts w:ascii="宋体" w:eastAsia="宋体" w:hAnsi="宋体" w:cs="仿宋_GB2312" w:hint="eastAsia"/>
                <w:sz w:val="24"/>
                <w:szCs w:val="24"/>
              </w:rPr>
            </w:pPr>
            <w:r w:rsidRPr="00AB0FEA">
              <w:rPr>
                <w:rFonts w:ascii="宋体" w:eastAsia="宋体" w:hAnsi="宋体" w:cs="仿宋_GB2312" w:hint="eastAsia"/>
                <w:sz w:val="24"/>
                <w:szCs w:val="24"/>
              </w:rPr>
              <w:t>法定代表人</w:t>
            </w:r>
          </w:p>
        </w:tc>
        <w:tc>
          <w:tcPr>
            <w:tcW w:w="6651" w:type="dxa"/>
            <w:gridSpan w:val="3"/>
            <w:vAlign w:val="center"/>
          </w:tcPr>
          <w:p w:rsidR="006D221A" w:rsidRPr="00AB0FEA" w:rsidRDefault="006D221A" w:rsidP="00023D2A">
            <w:pPr>
              <w:snapToGrid w:val="0"/>
              <w:spacing w:line="420" w:lineRule="exact"/>
              <w:jc w:val="center"/>
              <w:rPr>
                <w:rFonts w:ascii="宋体" w:eastAsia="宋体" w:hAnsi="宋体" w:cs="仿宋_GB2312" w:hint="eastAsia"/>
                <w:sz w:val="24"/>
                <w:szCs w:val="24"/>
              </w:rPr>
            </w:pPr>
          </w:p>
        </w:tc>
      </w:tr>
      <w:tr w:rsidR="006D221A" w:rsidRPr="00AB0FEA" w:rsidTr="00023D2A">
        <w:trPr>
          <w:trHeight w:val="691"/>
          <w:jc w:val="center"/>
        </w:trPr>
        <w:tc>
          <w:tcPr>
            <w:tcW w:w="2220" w:type="dxa"/>
            <w:vAlign w:val="center"/>
          </w:tcPr>
          <w:p w:rsidR="006D221A" w:rsidRPr="00AB0FEA" w:rsidRDefault="006D221A" w:rsidP="00023D2A">
            <w:pPr>
              <w:snapToGrid w:val="0"/>
              <w:spacing w:line="420" w:lineRule="exact"/>
              <w:jc w:val="center"/>
              <w:rPr>
                <w:rFonts w:ascii="宋体" w:eastAsia="宋体" w:hAnsi="宋体" w:cs="仿宋_GB2312" w:hint="eastAsia"/>
                <w:sz w:val="24"/>
                <w:szCs w:val="24"/>
              </w:rPr>
            </w:pPr>
            <w:r w:rsidRPr="00AB0FEA">
              <w:rPr>
                <w:rFonts w:ascii="宋体" w:eastAsia="宋体" w:hAnsi="宋体" w:cs="仿宋_GB2312" w:hint="eastAsia"/>
                <w:sz w:val="24"/>
                <w:szCs w:val="24"/>
              </w:rPr>
              <w:t>工作联系人</w:t>
            </w:r>
          </w:p>
        </w:tc>
        <w:tc>
          <w:tcPr>
            <w:tcW w:w="2228" w:type="dxa"/>
            <w:vAlign w:val="center"/>
          </w:tcPr>
          <w:p w:rsidR="006D221A" w:rsidRPr="00AB0FEA" w:rsidRDefault="006D221A" w:rsidP="00023D2A">
            <w:pPr>
              <w:snapToGrid w:val="0"/>
              <w:spacing w:line="420" w:lineRule="exact"/>
              <w:jc w:val="center"/>
              <w:rPr>
                <w:rFonts w:ascii="宋体" w:eastAsia="宋体" w:hAnsi="宋体" w:cs="仿宋_GB2312" w:hint="eastAsia"/>
                <w:sz w:val="24"/>
                <w:szCs w:val="24"/>
              </w:rPr>
            </w:pPr>
          </w:p>
        </w:tc>
        <w:tc>
          <w:tcPr>
            <w:tcW w:w="1805" w:type="dxa"/>
            <w:vAlign w:val="center"/>
          </w:tcPr>
          <w:p w:rsidR="006D221A" w:rsidRPr="00AB0FEA" w:rsidRDefault="006D221A" w:rsidP="00023D2A">
            <w:pPr>
              <w:snapToGrid w:val="0"/>
              <w:spacing w:line="420" w:lineRule="exact"/>
              <w:jc w:val="center"/>
              <w:rPr>
                <w:rFonts w:ascii="宋体" w:eastAsia="宋体" w:hAnsi="宋体" w:cs="仿宋_GB2312" w:hint="eastAsia"/>
                <w:sz w:val="24"/>
                <w:szCs w:val="24"/>
              </w:rPr>
            </w:pPr>
            <w:r w:rsidRPr="00AB0FEA">
              <w:rPr>
                <w:rFonts w:ascii="宋体" w:eastAsia="宋体" w:hAnsi="宋体" w:cs="仿宋_GB2312" w:hint="eastAsia"/>
                <w:sz w:val="24"/>
                <w:szCs w:val="24"/>
              </w:rPr>
              <w:t>联系电话</w:t>
            </w:r>
          </w:p>
        </w:tc>
        <w:tc>
          <w:tcPr>
            <w:tcW w:w="2618" w:type="dxa"/>
            <w:vAlign w:val="center"/>
          </w:tcPr>
          <w:p w:rsidR="006D221A" w:rsidRPr="00AB0FEA" w:rsidRDefault="006D221A" w:rsidP="00023D2A">
            <w:pPr>
              <w:snapToGrid w:val="0"/>
              <w:spacing w:line="420" w:lineRule="exact"/>
              <w:jc w:val="center"/>
              <w:rPr>
                <w:rFonts w:ascii="宋体" w:eastAsia="宋体" w:hAnsi="宋体" w:cs="仿宋_GB2312" w:hint="eastAsia"/>
                <w:sz w:val="24"/>
                <w:szCs w:val="24"/>
              </w:rPr>
            </w:pPr>
          </w:p>
        </w:tc>
      </w:tr>
      <w:tr w:rsidR="006D221A" w:rsidRPr="00AB0FEA" w:rsidTr="00023D2A">
        <w:trPr>
          <w:trHeight w:val="2882"/>
          <w:jc w:val="center"/>
        </w:trPr>
        <w:tc>
          <w:tcPr>
            <w:tcW w:w="2220" w:type="dxa"/>
            <w:vAlign w:val="center"/>
          </w:tcPr>
          <w:p w:rsidR="006D221A" w:rsidRPr="00AB0FEA" w:rsidRDefault="006D221A" w:rsidP="00023D2A">
            <w:pPr>
              <w:snapToGrid w:val="0"/>
              <w:spacing w:line="420" w:lineRule="exact"/>
              <w:jc w:val="center"/>
              <w:rPr>
                <w:rFonts w:ascii="宋体" w:eastAsia="宋体" w:hAnsi="宋体" w:cs="仿宋_GB2312" w:hint="eastAsia"/>
                <w:sz w:val="24"/>
                <w:szCs w:val="24"/>
              </w:rPr>
            </w:pPr>
            <w:r w:rsidRPr="00AB0FEA">
              <w:rPr>
                <w:rFonts w:ascii="宋体" w:eastAsia="宋体" w:hAnsi="宋体" w:cs="仿宋_GB2312" w:hint="eastAsia"/>
                <w:sz w:val="24"/>
                <w:szCs w:val="24"/>
              </w:rPr>
              <w:t>验收情况</w:t>
            </w:r>
          </w:p>
        </w:tc>
        <w:tc>
          <w:tcPr>
            <w:tcW w:w="6651" w:type="dxa"/>
            <w:gridSpan w:val="3"/>
            <w:vAlign w:val="center"/>
          </w:tcPr>
          <w:p w:rsidR="006D221A" w:rsidRPr="00AB0FEA" w:rsidRDefault="006D221A" w:rsidP="00023D2A">
            <w:pPr>
              <w:snapToGrid w:val="0"/>
              <w:spacing w:line="420" w:lineRule="exact"/>
              <w:ind w:firstLineChars="150" w:firstLine="360"/>
              <w:rPr>
                <w:rFonts w:ascii="宋体" w:eastAsia="宋体" w:hAnsi="宋体" w:cs="仿宋_GB2312" w:hint="eastAsia"/>
                <w:sz w:val="24"/>
                <w:szCs w:val="24"/>
              </w:rPr>
            </w:pPr>
            <w:r w:rsidRPr="00AB0FEA">
              <w:rPr>
                <w:rFonts w:ascii="宋体" w:eastAsia="宋体" w:hAnsi="宋体" w:cs="仿宋_GB2312" w:hint="eastAsia"/>
                <w:sz w:val="24"/>
                <w:szCs w:val="24"/>
              </w:rPr>
              <w:t>质量管理制度化        □是       □否</w:t>
            </w:r>
          </w:p>
          <w:p w:rsidR="006D221A" w:rsidRPr="00AB0FEA" w:rsidRDefault="006D221A" w:rsidP="00023D2A">
            <w:pPr>
              <w:snapToGrid w:val="0"/>
              <w:spacing w:line="420" w:lineRule="exact"/>
              <w:ind w:firstLineChars="150" w:firstLine="360"/>
              <w:rPr>
                <w:rFonts w:ascii="宋体" w:eastAsia="宋体" w:hAnsi="宋体" w:cs="仿宋_GB2312" w:hint="eastAsia"/>
                <w:sz w:val="24"/>
                <w:szCs w:val="24"/>
              </w:rPr>
            </w:pPr>
            <w:r w:rsidRPr="00AB0FEA">
              <w:rPr>
                <w:rFonts w:ascii="宋体" w:eastAsia="宋体" w:hAnsi="宋体" w:cs="仿宋_GB2312" w:hint="eastAsia"/>
                <w:sz w:val="24"/>
                <w:szCs w:val="24"/>
              </w:rPr>
              <w:t>厂区环境整洁化        □是       □否</w:t>
            </w:r>
          </w:p>
          <w:p w:rsidR="006D221A" w:rsidRPr="00AB0FEA" w:rsidRDefault="006D221A" w:rsidP="00023D2A">
            <w:pPr>
              <w:snapToGrid w:val="0"/>
              <w:spacing w:line="420" w:lineRule="exact"/>
              <w:ind w:firstLineChars="150" w:firstLine="360"/>
              <w:rPr>
                <w:rFonts w:ascii="宋体" w:eastAsia="宋体" w:hAnsi="宋体" w:cs="仿宋_GB2312" w:hint="eastAsia"/>
                <w:sz w:val="24"/>
                <w:szCs w:val="24"/>
              </w:rPr>
            </w:pPr>
            <w:r w:rsidRPr="00AB0FEA">
              <w:rPr>
                <w:rFonts w:ascii="宋体" w:eastAsia="宋体" w:hAnsi="宋体" w:cs="仿宋_GB2312" w:hint="eastAsia"/>
                <w:sz w:val="24"/>
                <w:szCs w:val="24"/>
              </w:rPr>
              <w:t>设施设备标准化        □是       □否</w:t>
            </w:r>
          </w:p>
          <w:p w:rsidR="006D221A" w:rsidRPr="00AB0FEA" w:rsidRDefault="006D221A" w:rsidP="00023D2A">
            <w:pPr>
              <w:snapToGrid w:val="0"/>
              <w:spacing w:line="420" w:lineRule="exact"/>
              <w:ind w:firstLineChars="150" w:firstLine="360"/>
              <w:rPr>
                <w:rFonts w:ascii="宋体" w:eastAsia="宋体" w:hAnsi="宋体" w:cs="仿宋_GB2312" w:hint="eastAsia"/>
                <w:sz w:val="24"/>
                <w:szCs w:val="24"/>
              </w:rPr>
            </w:pPr>
            <w:r w:rsidRPr="00AB0FEA">
              <w:rPr>
                <w:rFonts w:ascii="宋体" w:eastAsia="宋体" w:hAnsi="宋体" w:cs="仿宋_GB2312" w:hint="eastAsia"/>
                <w:sz w:val="24"/>
                <w:szCs w:val="24"/>
              </w:rPr>
              <w:t>生产经营规范化        □是       □否</w:t>
            </w:r>
          </w:p>
          <w:p w:rsidR="006D221A" w:rsidRPr="00AB0FEA" w:rsidRDefault="006D221A" w:rsidP="00023D2A">
            <w:pPr>
              <w:snapToGrid w:val="0"/>
              <w:spacing w:line="420" w:lineRule="exact"/>
              <w:ind w:firstLineChars="150" w:firstLine="360"/>
              <w:rPr>
                <w:rFonts w:ascii="宋体" w:eastAsia="宋体" w:hAnsi="宋体" w:cs="仿宋_GB2312" w:hint="eastAsia"/>
                <w:sz w:val="24"/>
                <w:szCs w:val="24"/>
              </w:rPr>
            </w:pPr>
            <w:r w:rsidRPr="00AB0FEA">
              <w:rPr>
                <w:rFonts w:ascii="宋体" w:eastAsia="宋体" w:hAnsi="宋体" w:cs="仿宋_GB2312" w:hint="eastAsia"/>
                <w:sz w:val="24"/>
                <w:szCs w:val="24"/>
              </w:rPr>
              <w:t>检测检验科学化        □是       □否</w:t>
            </w:r>
          </w:p>
          <w:p w:rsidR="006D221A" w:rsidRPr="00AB0FEA" w:rsidRDefault="006D221A" w:rsidP="00023D2A">
            <w:pPr>
              <w:snapToGrid w:val="0"/>
              <w:spacing w:line="420" w:lineRule="exact"/>
              <w:ind w:firstLineChars="150" w:firstLine="360"/>
              <w:rPr>
                <w:rFonts w:ascii="宋体" w:eastAsia="宋体" w:hAnsi="宋体" w:cs="仿宋_GB2312" w:hint="eastAsia"/>
                <w:sz w:val="24"/>
                <w:szCs w:val="24"/>
              </w:rPr>
            </w:pPr>
            <w:r w:rsidRPr="00AB0FEA">
              <w:rPr>
                <w:rFonts w:ascii="宋体" w:eastAsia="宋体" w:hAnsi="宋体" w:cs="仿宋_GB2312" w:hint="eastAsia"/>
                <w:sz w:val="24"/>
                <w:szCs w:val="24"/>
              </w:rPr>
              <w:t>排放处理无害化        □是       □否</w:t>
            </w:r>
          </w:p>
        </w:tc>
      </w:tr>
      <w:tr w:rsidR="006D221A" w:rsidRPr="00AB0FEA" w:rsidTr="00023D2A">
        <w:trPr>
          <w:trHeight w:val="1690"/>
          <w:jc w:val="center"/>
        </w:trPr>
        <w:tc>
          <w:tcPr>
            <w:tcW w:w="2220" w:type="dxa"/>
            <w:vAlign w:val="center"/>
          </w:tcPr>
          <w:p w:rsidR="006D221A" w:rsidRPr="00AB0FEA" w:rsidRDefault="006D221A" w:rsidP="00023D2A">
            <w:pPr>
              <w:snapToGrid w:val="0"/>
              <w:spacing w:line="420" w:lineRule="exact"/>
              <w:jc w:val="center"/>
              <w:rPr>
                <w:rFonts w:ascii="宋体" w:eastAsia="宋体" w:hAnsi="宋体" w:cs="仿宋_GB2312"/>
                <w:sz w:val="24"/>
                <w:szCs w:val="24"/>
              </w:rPr>
            </w:pPr>
            <w:r w:rsidRPr="00AB0FEA">
              <w:rPr>
                <w:rFonts w:ascii="宋体" w:eastAsia="宋体" w:hAnsi="宋体" w:cs="仿宋_GB2312" w:hint="eastAsia"/>
                <w:sz w:val="24"/>
                <w:szCs w:val="24"/>
              </w:rPr>
              <w:t>县级农业农村</w:t>
            </w:r>
          </w:p>
          <w:p w:rsidR="006D221A" w:rsidRPr="00AB0FEA" w:rsidRDefault="006D221A" w:rsidP="00023D2A">
            <w:pPr>
              <w:snapToGrid w:val="0"/>
              <w:spacing w:line="420" w:lineRule="exact"/>
              <w:jc w:val="center"/>
              <w:rPr>
                <w:rFonts w:ascii="宋体" w:eastAsia="宋体" w:hAnsi="宋体" w:cs="仿宋_GB2312" w:hint="eastAsia"/>
                <w:sz w:val="24"/>
                <w:szCs w:val="24"/>
              </w:rPr>
            </w:pPr>
            <w:r w:rsidRPr="00AB0FEA">
              <w:rPr>
                <w:rFonts w:ascii="宋体" w:eastAsia="宋体" w:hAnsi="宋体" w:cs="仿宋_GB2312" w:hint="eastAsia"/>
                <w:sz w:val="24"/>
                <w:szCs w:val="24"/>
              </w:rPr>
              <w:t>部门意见</w:t>
            </w:r>
          </w:p>
        </w:tc>
        <w:tc>
          <w:tcPr>
            <w:tcW w:w="6651" w:type="dxa"/>
            <w:gridSpan w:val="3"/>
            <w:vAlign w:val="center"/>
          </w:tcPr>
          <w:p w:rsidR="006D221A" w:rsidRPr="00AB0FEA" w:rsidRDefault="006D221A" w:rsidP="00023D2A">
            <w:pPr>
              <w:snapToGrid w:val="0"/>
              <w:spacing w:line="420" w:lineRule="exact"/>
              <w:jc w:val="center"/>
              <w:rPr>
                <w:rFonts w:ascii="宋体" w:eastAsia="宋体" w:hAnsi="宋体" w:cs="仿宋_GB2312"/>
                <w:sz w:val="24"/>
                <w:szCs w:val="24"/>
              </w:rPr>
            </w:pPr>
          </w:p>
          <w:p w:rsidR="006D221A" w:rsidRPr="00AB0FEA" w:rsidRDefault="006D221A" w:rsidP="00023D2A">
            <w:pPr>
              <w:snapToGrid w:val="0"/>
              <w:spacing w:line="420" w:lineRule="exact"/>
              <w:jc w:val="center"/>
              <w:rPr>
                <w:rFonts w:ascii="宋体" w:eastAsia="宋体" w:hAnsi="宋体" w:cs="仿宋_GB2312"/>
                <w:sz w:val="24"/>
                <w:szCs w:val="24"/>
              </w:rPr>
            </w:pPr>
          </w:p>
          <w:p w:rsidR="006D221A" w:rsidRPr="00AB0FEA" w:rsidRDefault="006D221A" w:rsidP="00023D2A">
            <w:pPr>
              <w:snapToGrid w:val="0"/>
              <w:spacing w:line="420" w:lineRule="exact"/>
              <w:jc w:val="center"/>
              <w:rPr>
                <w:rFonts w:ascii="宋体" w:eastAsia="宋体" w:hAnsi="宋体" w:cs="仿宋_GB2312" w:hint="eastAsia"/>
                <w:sz w:val="24"/>
                <w:szCs w:val="24"/>
              </w:rPr>
            </w:pPr>
            <w:r w:rsidRPr="00AB0FEA">
              <w:rPr>
                <w:rFonts w:ascii="宋体" w:eastAsia="宋体" w:hAnsi="宋体" w:cs="仿宋_GB2312" w:hint="eastAsia"/>
                <w:sz w:val="24"/>
                <w:szCs w:val="24"/>
              </w:rPr>
              <w:t xml:space="preserve">                          （盖章）</w:t>
            </w:r>
          </w:p>
          <w:p w:rsidR="006D221A" w:rsidRPr="00AB0FEA" w:rsidRDefault="006D221A" w:rsidP="00023D2A">
            <w:pPr>
              <w:snapToGrid w:val="0"/>
              <w:spacing w:line="420" w:lineRule="exact"/>
              <w:jc w:val="center"/>
              <w:rPr>
                <w:rFonts w:ascii="宋体" w:eastAsia="宋体" w:hAnsi="宋体" w:cs="仿宋_GB2312" w:hint="eastAsia"/>
                <w:sz w:val="24"/>
                <w:szCs w:val="24"/>
              </w:rPr>
            </w:pPr>
            <w:r w:rsidRPr="00AB0FEA">
              <w:rPr>
                <w:rFonts w:ascii="宋体" w:eastAsia="宋体" w:hAnsi="宋体" w:cs="仿宋_GB2312" w:hint="eastAsia"/>
                <w:sz w:val="24"/>
                <w:szCs w:val="24"/>
              </w:rPr>
              <w:t xml:space="preserve">                           年  </w:t>
            </w:r>
            <w:r w:rsidRPr="00AB0FEA">
              <w:rPr>
                <w:rFonts w:ascii="宋体" w:eastAsia="宋体" w:hAnsi="宋体" w:cs="仿宋_GB2312"/>
                <w:sz w:val="24"/>
                <w:szCs w:val="24"/>
              </w:rPr>
              <w:t xml:space="preserve">  </w:t>
            </w:r>
            <w:r w:rsidRPr="00AB0FEA">
              <w:rPr>
                <w:rFonts w:ascii="宋体" w:eastAsia="宋体" w:hAnsi="宋体" w:cs="仿宋_GB2312" w:hint="eastAsia"/>
                <w:sz w:val="24"/>
                <w:szCs w:val="24"/>
              </w:rPr>
              <w:t xml:space="preserve">月  </w:t>
            </w:r>
            <w:r w:rsidRPr="00AB0FEA">
              <w:rPr>
                <w:rFonts w:ascii="宋体" w:eastAsia="宋体" w:hAnsi="宋体" w:cs="仿宋_GB2312"/>
                <w:sz w:val="24"/>
                <w:szCs w:val="24"/>
              </w:rPr>
              <w:t xml:space="preserve"> </w:t>
            </w:r>
            <w:r w:rsidRPr="00AB0FEA">
              <w:rPr>
                <w:rFonts w:ascii="宋体" w:eastAsia="宋体" w:hAnsi="宋体" w:cs="仿宋_GB2312" w:hint="eastAsia"/>
                <w:sz w:val="24"/>
                <w:szCs w:val="24"/>
              </w:rPr>
              <w:t>日</w:t>
            </w:r>
          </w:p>
        </w:tc>
      </w:tr>
      <w:tr w:rsidR="006D221A" w:rsidRPr="00AB0FEA" w:rsidTr="00023D2A">
        <w:trPr>
          <w:trHeight w:val="1845"/>
          <w:jc w:val="center"/>
        </w:trPr>
        <w:tc>
          <w:tcPr>
            <w:tcW w:w="2220" w:type="dxa"/>
            <w:vAlign w:val="center"/>
          </w:tcPr>
          <w:p w:rsidR="006D221A" w:rsidRPr="00AB0FEA" w:rsidRDefault="006D221A" w:rsidP="00023D2A">
            <w:pPr>
              <w:snapToGrid w:val="0"/>
              <w:spacing w:line="420" w:lineRule="exact"/>
              <w:jc w:val="center"/>
              <w:rPr>
                <w:rFonts w:ascii="宋体" w:eastAsia="宋体" w:hAnsi="宋体" w:cs="仿宋_GB2312"/>
                <w:sz w:val="24"/>
                <w:szCs w:val="24"/>
              </w:rPr>
            </w:pPr>
            <w:r w:rsidRPr="00AB0FEA">
              <w:rPr>
                <w:rFonts w:ascii="宋体" w:eastAsia="宋体" w:hAnsi="宋体" w:cs="仿宋_GB2312" w:hint="eastAsia"/>
                <w:sz w:val="24"/>
                <w:szCs w:val="24"/>
              </w:rPr>
              <w:t>市级农业农村</w:t>
            </w:r>
          </w:p>
          <w:p w:rsidR="006D221A" w:rsidRPr="00AB0FEA" w:rsidRDefault="006D221A" w:rsidP="00023D2A">
            <w:pPr>
              <w:snapToGrid w:val="0"/>
              <w:spacing w:line="420" w:lineRule="exact"/>
              <w:jc w:val="center"/>
              <w:rPr>
                <w:rFonts w:ascii="宋体" w:eastAsia="宋体" w:hAnsi="宋体" w:cs="仿宋_GB2312" w:hint="eastAsia"/>
                <w:sz w:val="24"/>
                <w:szCs w:val="24"/>
              </w:rPr>
            </w:pPr>
            <w:r w:rsidRPr="00AB0FEA">
              <w:rPr>
                <w:rFonts w:ascii="宋体" w:eastAsia="宋体" w:hAnsi="宋体" w:cs="仿宋_GB2312" w:hint="eastAsia"/>
                <w:sz w:val="24"/>
                <w:szCs w:val="24"/>
              </w:rPr>
              <w:t>部门意见</w:t>
            </w:r>
          </w:p>
        </w:tc>
        <w:tc>
          <w:tcPr>
            <w:tcW w:w="6651" w:type="dxa"/>
            <w:gridSpan w:val="3"/>
            <w:vAlign w:val="center"/>
          </w:tcPr>
          <w:p w:rsidR="006D221A" w:rsidRPr="00AB0FEA" w:rsidRDefault="006D221A" w:rsidP="00023D2A">
            <w:pPr>
              <w:snapToGrid w:val="0"/>
              <w:spacing w:line="420" w:lineRule="exact"/>
              <w:jc w:val="center"/>
              <w:rPr>
                <w:rFonts w:ascii="宋体" w:eastAsia="宋体" w:hAnsi="宋体" w:cs="仿宋_GB2312"/>
                <w:sz w:val="24"/>
                <w:szCs w:val="24"/>
              </w:rPr>
            </w:pPr>
          </w:p>
          <w:p w:rsidR="006D221A" w:rsidRPr="00AB0FEA" w:rsidRDefault="006D221A" w:rsidP="00023D2A">
            <w:pPr>
              <w:snapToGrid w:val="0"/>
              <w:spacing w:line="420" w:lineRule="exact"/>
              <w:rPr>
                <w:rFonts w:ascii="宋体" w:eastAsia="宋体" w:hAnsi="宋体" w:cs="仿宋_GB2312" w:hint="eastAsia"/>
                <w:sz w:val="24"/>
                <w:szCs w:val="24"/>
              </w:rPr>
            </w:pPr>
          </w:p>
          <w:p w:rsidR="006D221A" w:rsidRPr="00AB0FEA" w:rsidRDefault="006D221A" w:rsidP="00023D2A">
            <w:pPr>
              <w:snapToGrid w:val="0"/>
              <w:spacing w:line="420" w:lineRule="exact"/>
              <w:jc w:val="center"/>
              <w:rPr>
                <w:rFonts w:ascii="宋体" w:eastAsia="宋体" w:hAnsi="宋体" w:cs="仿宋_GB2312" w:hint="eastAsia"/>
                <w:sz w:val="24"/>
                <w:szCs w:val="24"/>
              </w:rPr>
            </w:pPr>
            <w:r w:rsidRPr="00AB0FEA">
              <w:rPr>
                <w:rFonts w:ascii="宋体" w:eastAsia="宋体" w:hAnsi="宋体" w:cs="仿宋_GB2312" w:hint="eastAsia"/>
                <w:sz w:val="24"/>
                <w:szCs w:val="24"/>
              </w:rPr>
              <w:t xml:space="preserve">                         （盖章）</w:t>
            </w:r>
          </w:p>
          <w:p w:rsidR="006D221A" w:rsidRPr="00AB0FEA" w:rsidRDefault="006D221A" w:rsidP="00023D2A">
            <w:pPr>
              <w:snapToGrid w:val="0"/>
              <w:spacing w:line="420" w:lineRule="exact"/>
              <w:jc w:val="center"/>
              <w:rPr>
                <w:rFonts w:ascii="宋体" w:eastAsia="宋体" w:hAnsi="宋体" w:cs="仿宋_GB2312" w:hint="eastAsia"/>
                <w:sz w:val="24"/>
                <w:szCs w:val="24"/>
              </w:rPr>
            </w:pPr>
            <w:r w:rsidRPr="00AB0FEA">
              <w:rPr>
                <w:rFonts w:ascii="宋体" w:eastAsia="宋体" w:hAnsi="宋体" w:cs="仿宋_GB2312" w:hint="eastAsia"/>
                <w:sz w:val="24"/>
                <w:szCs w:val="24"/>
              </w:rPr>
              <w:t xml:space="preserve">                           年 </w:t>
            </w:r>
            <w:r w:rsidRPr="00AB0FEA">
              <w:rPr>
                <w:rFonts w:ascii="宋体" w:eastAsia="宋体" w:hAnsi="宋体" w:cs="仿宋_GB2312"/>
                <w:sz w:val="24"/>
                <w:szCs w:val="24"/>
              </w:rPr>
              <w:t xml:space="preserve">  </w:t>
            </w:r>
            <w:r w:rsidRPr="00AB0FEA">
              <w:rPr>
                <w:rFonts w:ascii="宋体" w:eastAsia="宋体" w:hAnsi="宋体" w:cs="仿宋_GB2312" w:hint="eastAsia"/>
                <w:sz w:val="24"/>
                <w:szCs w:val="24"/>
              </w:rPr>
              <w:t xml:space="preserve"> 月 </w:t>
            </w:r>
            <w:r w:rsidRPr="00AB0FEA">
              <w:rPr>
                <w:rFonts w:ascii="宋体" w:eastAsia="宋体" w:hAnsi="宋体" w:cs="仿宋_GB2312"/>
                <w:sz w:val="24"/>
                <w:szCs w:val="24"/>
              </w:rPr>
              <w:t xml:space="preserve"> </w:t>
            </w:r>
            <w:r w:rsidRPr="00AB0FEA">
              <w:rPr>
                <w:rFonts w:ascii="宋体" w:eastAsia="宋体" w:hAnsi="宋体" w:cs="仿宋_GB2312" w:hint="eastAsia"/>
                <w:sz w:val="24"/>
                <w:szCs w:val="24"/>
              </w:rPr>
              <w:t xml:space="preserve"> 日</w:t>
            </w:r>
          </w:p>
        </w:tc>
      </w:tr>
      <w:tr w:rsidR="006D221A" w:rsidRPr="00AB0FEA" w:rsidTr="00023D2A">
        <w:trPr>
          <w:trHeight w:val="1569"/>
          <w:jc w:val="center"/>
        </w:trPr>
        <w:tc>
          <w:tcPr>
            <w:tcW w:w="2220" w:type="dxa"/>
            <w:vAlign w:val="center"/>
          </w:tcPr>
          <w:p w:rsidR="006D221A" w:rsidRPr="00AB0FEA" w:rsidRDefault="006D221A" w:rsidP="00023D2A">
            <w:pPr>
              <w:snapToGrid w:val="0"/>
              <w:spacing w:line="420" w:lineRule="exact"/>
              <w:jc w:val="center"/>
              <w:rPr>
                <w:rFonts w:ascii="宋体" w:eastAsia="宋体" w:hAnsi="宋体" w:cs="仿宋_GB2312"/>
                <w:sz w:val="24"/>
                <w:szCs w:val="24"/>
              </w:rPr>
            </w:pPr>
            <w:r w:rsidRPr="00AB0FEA">
              <w:rPr>
                <w:rFonts w:ascii="宋体" w:eastAsia="宋体" w:hAnsi="宋体" w:cs="仿宋_GB2312" w:hint="eastAsia"/>
                <w:sz w:val="24"/>
                <w:szCs w:val="24"/>
              </w:rPr>
              <w:t>省级农业农村</w:t>
            </w:r>
          </w:p>
          <w:p w:rsidR="006D221A" w:rsidRPr="00AB0FEA" w:rsidRDefault="006D221A" w:rsidP="00023D2A">
            <w:pPr>
              <w:snapToGrid w:val="0"/>
              <w:spacing w:line="420" w:lineRule="exact"/>
              <w:jc w:val="center"/>
              <w:rPr>
                <w:rFonts w:ascii="宋体" w:eastAsia="宋体" w:hAnsi="宋体" w:cs="仿宋_GB2312" w:hint="eastAsia"/>
                <w:sz w:val="24"/>
                <w:szCs w:val="24"/>
              </w:rPr>
            </w:pPr>
            <w:r w:rsidRPr="00AB0FEA">
              <w:rPr>
                <w:rFonts w:ascii="宋体" w:eastAsia="宋体" w:hAnsi="宋体" w:cs="仿宋_GB2312" w:hint="eastAsia"/>
                <w:sz w:val="24"/>
                <w:szCs w:val="24"/>
              </w:rPr>
              <w:t>部门意见</w:t>
            </w:r>
          </w:p>
        </w:tc>
        <w:tc>
          <w:tcPr>
            <w:tcW w:w="6651" w:type="dxa"/>
            <w:gridSpan w:val="3"/>
            <w:vAlign w:val="center"/>
          </w:tcPr>
          <w:p w:rsidR="006D221A" w:rsidRPr="00AB0FEA" w:rsidRDefault="006D221A" w:rsidP="00023D2A">
            <w:pPr>
              <w:snapToGrid w:val="0"/>
              <w:spacing w:line="420" w:lineRule="exact"/>
              <w:jc w:val="center"/>
              <w:rPr>
                <w:rFonts w:ascii="宋体" w:eastAsia="宋体" w:hAnsi="宋体" w:cs="仿宋_GB2312"/>
                <w:sz w:val="24"/>
                <w:szCs w:val="24"/>
              </w:rPr>
            </w:pPr>
          </w:p>
          <w:p w:rsidR="006D221A" w:rsidRPr="00AB0FEA" w:rsidRDefault="006D221A" w:rsidP="00023D2A">
            <w:pPr>
              <w:snapToGrid w:val="0"/>
              <w:spacing w:line="440" w:lineRule="exact"/>
              <w:jc w:val="center"/>
              <w:rPr>
                <w:rFonts w:ascii="宋体" w:eastAsia="宋体" w:hAnsi="宋体" w:cs="仿宋_GB2312" w:hint="eastAsia"/>
                <w:sz w:val="24"/>
                <w:szCs w:val="24"/>
              </w:rPr>
            </w:pPr>
            <w:r w:rsidRPr="00AB0FEA">
              <w:rPr>
                <w:rFonts w:ascii="宋体" w:eastAsia="宋体" w:hAnsi="宋体" w:cs="仿宋_GB2312" w:hint="eastAsia"/>
                <w:sz w:val="24"/>
                <w:szCs w:val="24"/>
              </w:rPr>
              <w:t xml:space="preserve">                         （盖章）</w:t>
            </w:r>
          </w:p>
          <w:p w:rsidR="006D221A" w:rsidRPr="00AB0FEA" w:rsidRDefault="006D221A" w:rsidP="00023D2A">
            <w:pPr>
              <w:snapToGrid w:val="0"/>
              <w:spacing w:line="440" w:lineRule="exact"/>
              <w:jc w:val="center"/>
              <w:rPr>
                <w:rFonts w:ascii="宋体" w:eastAsia="宋体" w:hAnsi="宋体" w:cs="仿宋_GB2312" w:hint="eastAsia"/>
                <w:sz w:val="24"/>
                <w:szCs w:val="24"/>
              </w:rPr>
            </w:pPr>
            <w:r w:rsidRPr="00AB0FEA">
              <w:rPr>
                <w:rFonts w:ascii="宋体" w:eastAsia="宋体" w:hAnsi="宋体" w:cs="仿宋_GB2312" w:hint="eastAsia"/>
                <w:sz w:val="24"/>
                <w:szCs w:val="24"/>
              </w:rPr>
              <w:t xml:space="preserve">                           年 </w:t>
            </w:r>
            <w:r w:rsidRPr="00AB0FEA">
              <w:rPr>
                <w:rFonts w:ascii="宋体" w:eastAsia="宋体" w:hAnsi="宋体" w:cs="仿宋_GB2312"/>
                <w:sz w:val="24"/>
                <w:szCs w:val="24"/>
              </w:rPr>
              <w:t xml:space="preserve">  </w:t>
            </w:r>
            <w:r w:rsidRPr="00AB0FEA">
              <w:rPr>
                <w:rFonts w:ascii="宋体" w:eastAsia="宋体" w:hAnsi="宋体" w:cs="仿宋_GB2312" w:hint="eastAsia"/>
                <w:sz w:val="24"/>
                <w:szCs w:val="24"/>
              </w:rPr>
              <w:t xml:space="preserve"> 月  </w:t>
            </w:r>
            <w:r w:rsidRPr="00AB0FEA">
              <w:rPr>
                <w:rFonts w:ascii="宋体" w:eastAsia="宋体" w:hAnsi="宋体" w:cs="仿宋_GB2312"/>
                <w:sz w:val="24"/>
                <w:szCs w:val="24"/>
              </w:rPr>
              <w:t xml:space="preserve"> </w:t>
            </w:r>
            <w:r w:rsidRPr="00AB0FEA">
              <w:rPr>
                <w:rFonts w:ascii="宋体" w:eastAsia="宋体" w:hAnsi="宋体" w:cs="仿宋_GB2312" w:hint="eastAsia"/>
                <w:sz w:val="24"/>
                <w:szCs w:val="24"/>
              </w:rPr>
              <w:t>日</w:t>
            </w:r>
          </w:p>
        </w:tc>
      </w:tr>
    </w:tbl>
    <w:p w:rsidR="006D221A" w:rsidRPr="00C3711B" w:rsidRDefault="006D221A" w:rsidP="006D221A">
      <w:pPr>
        <w:snapToGrid w:val="0"/>
        <w:spacing w:line="400" w:lineRule="exact"/>
        <w:jc w:val="left"/>
        <w:rPr>
          <w:rFonts w:ascii="黑体" w:eastAsia="黑体" w:hAnsi="黑体" w:cs="仿宋_GB2312" w:hint="eastAsia"/>
          <w:sz w:val="32"/>
          <w:szCs w:val="32"/>
        </w:rPr>
      </w:pPr>
      <w:r w:rsidRPr="00C3711B">
        <w:rPr>
          <w:rFonts w:ascii="黑体" w:eastAsia="黑体" w:hAnsi="黑体" w:cs="仿宋_GB2312" w:hint="eastAsia"/>
          <w:sz w:val="32"/>
          <w:szCs w:val="32"/>
        </w:rPr>
        <w:t>附件4</w:t>
      </w:r>
    </w:p>
    <w:p w:rsidR="006D221A" w:rsidRDefault="006D221A" w:rsidP="006D221A">
      <w:pPr>
        <w:snapToGrid w:val="0"/>
        <w:spacing w:line="560" w:lineRule="exact"/>
        <w:jc w:val="center"/>
        <w:rPr>
          <w:rFonts w:ascii="方正小标宋简体" w:eastAsia="方正小标宋简体" w:hAnsi="方正小标宋简体" w:cs="方正小标宋简体"/>
          <w:sz w:val="42"/>
          <w:szCs w:val="42"/>
        </w:rPr>
      </w:pPr>
    </w:p>
    <w:p w:rsidR="006D221A" w:rsidRDefault="006D221A" w:rsidP="006D221A">
      <w:pPr>
        <w:snapToGrid w:val="0"/>
        <w:spacing w:line="586" w:lineRule="exact"/>
        <w:jc w:val="center"/>
        <w:rPr>
          <w:rFonts w:ascii="方正小标宋简体" w:eastAsia="方正小标宋简体" w:hAnsi="方正小标宋简体" w:cs="方正小标宋简体"/>
          <w:sz w:val="42"/>
          <w:szCs w:val="42"/>
        </w:rPr>
      </w:pPr>
      <w:r w:rsidRPr="00C3711B">
        <w:rPr>
          <w:rFonts w:ascii="方正小标宋简体" w:eastAsia="方正小标宋简体" w:hAnsi="方正小标宋简体" w:cs="方正小标宋简体" w:hint="eastAsia"/>
          <w:sz w:val="42"/>
          <w:szCs w:val="42"/>
        </w:rPr>
        <w:t>农业高质量发展标准化示范项目</w:t>
      </w:r>
    </w:p>
    <w:p w:rsidR="006D221A" w:rsidRPr="00C3711B" w:rsidRDefault="006D221A" w:rsidP="006D221A">
      <w:pPr>
        <w:snapToGrid w:val="0"/>
        <w:spacing w:line="586" w:lineRule="exact"/>
        <w:jc w:val="center"/>
        <w:rPr>
          <w:rFonts w:ascii="仿宋_GB2312" w:hAnsi="仿宋_GB2312" w:cs="仿宋_GB2312" w:hint="eastAsia"/>
          <w:sz w:val="42"/>
          <w:szCs w:val="42"/>
        </w:rPr>
      </w:pPr>
      <w:r w:rsidRPr="00C3711B">
        <w:rPr>
          <w:rFonts w:ascii="方正小标宋简体" w:eastAsia="方正小标宋简体" w:hAnsi="方正小标宋简体" w:cs="方正小标宋简体" w:hint="eastAsia"/>
          <w:sz w:val="42"/>
          <w:szCs w:val="42"/>
        </w:rPr>
        <w:lastRenderedPageBreak/>
        <w:t>（生猪屠宰标准化建设）申报材料</w:t>
      </w:r>
    </w:p>
    <w:p w:rsidR="006D221A" w:rsidRDefault="006D221A" w:rsidP="006D221A">
      <w:pPr>
        <w:spacing w:line="360" w:lineRule="auto"/>
        <w:ind w:firstLineChars="200" w:firstLine="640"/>
        <w:rPr>
          <w:rFonts w:ascii="仿宋_GB2312" w:hAnsi="仿宋_GB2312" w:cs="仿宋_GB2312"/>
          <w:sz w:val="32"/>
          <w:szCs w:val="32"/>
        </w:rPr>
      </w:pPr>
    </w:p>
    <w:p w:rsidR="006D221A" w:rsidRDefault="006D221A" w:rsidP="006D221A">
      <w:pPr>
        <w:spacing w:line="580" w:lineRule="exact"/>
        <w:ind w:firstLineChars="200" w:firstLine="640"/>
        <w:rPr>
          <w:rFonts w:ascii="仿宋_GB2312" w:hAnsi="仿宋_GB2312" w:cs="仿宋_GB2312" w:hint="eastAsia"/>
          <w:sz w:val="32"/>
          <w:szCs w:val="32"/>
        </w:rPr>
      </w:pPr>
      <w:r>
        <w:rPr>
          <w:rFonts w:ascii="仿宋_GB2312" w:hAnsi="仿宋_GB2312" w:cs="仿宋_GB2312" w:hint="eastAsia"/>
          <w:sz w:val="32"/>
          <w:szCs w:val="32"/>
        </w:rPr>
        <w:t>一、企业基本情况。</w:t>
      </w:r>
    </w:p>
    <w:p w:rsidR="006D221A" w:rsidRDefault="006D221A" w:rsidP="006D221A">
      <w:pPr>
        <w:spacing w:line="580" w:lineRule="exact"/>
        <w:ind w:firstLineChars="200" w:firstLine="640"/>
        <w:rPr>
          <w:rFonts w:ascii="仿宋_GB2312" w:hAnsi="仿宋_GB2312" w:cs="仿宋_GB2312" w:hint="eastAsia"/>
          <w:sz w:val="32"/>
          <w:szCs w:val="32"/>
        </w:rPr>
      </w:pPr>
      <w:r>
        <w:rPr>
          <w:rFonts w:ascii="仿宋_GB2312" w:hAnsi="仿宋_GB2312" w:cs="仿宋_GB2312" w:hint="eastAsia"/>
          <w:sz w:val="32"/>
          <w:szCs w:val="32"/>
        </w:rPr>
        <w:t>二、申报材料真实性承诺书</w:t>
      </w:r>
    </w:p>
    <w:p w:rsidR="006D221A" w:rsidRDefault="006D221A" w:rsidP="006D221A">
      <w:pPr>
        <w:spacing w:line="580" w:lineRule="exact"/>
        <w:ind w:firstLineChars="200" w:firstLine="640"/>
        <w:rPr>
          <w:rFonts w:ascii="仿宋_GB2312" w:hAnsi="仿宋_GB2312" w:cs="仿宋_GB2312" w:hint="eastAsia"/>
          <w:sz w:val="32"/>
          <w:szCs w:val="32"/>
        </w:rPr>
      </w:pPr>
      <w:r>
        <w:rPr>
          <w:rFonts w:ascii="仿宋_GB2312" w:hAnsi="仿宋_GB2312" w:cs="仿宋_GB2312" w:hint="eastAsia"/>
          <w:sz w:val="32"/>
          <w:szCs w:val="32"/>
        </w:rPr>
        <w:t>三、示范项目申请书</w:t>
      </w:r>
    </w:p>
    <w:p w:rsidR="006D221A" w:rsidRDefault="006D221A" w:rsidP="006D221A">
      <w:pPr>
        <w:spacing w:line="580" w:lineRule="exact"/>
        <w:ind w:firstLineChars="200" w:firstLine="640"/>
        <w:rPr>
          <w:rFonts w:ascii="仿宋_GB2312" w:hAnsi="仿宋_GB2312" w:cs="仿宋_GB2312" w:hint="eastAsia"/>
          <w:sz w:val="32"/>
          <w:szCs w:val="32"/>
        </w:rPr>
      </w:pPr>
      <w:r>
        <w:rPr>
          <w:rFonts w:ascii="仿宋_GB2312" w:hAnsi="仿宋_GB2312" w:cs="仿宋_GB2312" w:hint="eastAsia"/>
          <w:sz w:val="32"/>
          <w:szCs w:val="32"/>
        </w:rPr>
        <w:t>四、项目验收报告</w:t>
      </w:r>
    </w:p>
    <w:p w:rsidR="006D221A" w:rsidRDefault="006D221A" w:rsidP="006D221A">
      <w:pPr>
        <w:spacing w:line="580" w:lineRule="exact"/>
        <w:ind w:firstLineChars="200" w:firstLine="640"/>
        <w:rPr>
          <w:rFonts w:ascii="仿宋_GB2312" w:hAnsi="仿宋_GB2312" w:cs="仿宋_GB2312" w:hint="eastAsia"/>
          <w:sz w:val="32"/>
          <w:szCs w:val="32"/>
        </w:rPr>
      </w:pPr>
      <w:r>
        <w:rPr>
          <w:rFonts w:ascii="仿宋_GB2312" w:hAnsi="仿宋_GB2312" w:cs="仿宋_GB2312" w:hint="eastAsia"/>
          <w:sz w:val="32"/>
          <w:szCs w:val="32"/>
        </w:rPr>
        <w:t>五、项目验收申请表</w:t>
      </w:r>
    </w:p>
    <w:p w:rsidR="006D221A" w:rsidRDefault="006D221A" w:rsidP="006D221A">
      <w:pPr>
        <w:spacing w:line="580" w:lineRule="exact"/>
        <w:ind w:firstLineChars="200" w:firstLine="640"/>
        <w:rPr>
          <w:rFonts w:ascii="仿宋_GB2312" w:hAnsi="仿宋_GB2312" w:cs="仿宋_GB2312" w:hint="eastAsia"/>
          <w:sz w:val="32"/>
          <w:szCs w:val="32"/>
        </w:rPr>
      </w:pPr>
      <w:r>
        <w:rPr>
          <w:rFonts w:ascii="仿宋_GB2312" w:hAnsi="仿宋_GB2312" w:cs="仿宋_GB2312" w:hint="eastAsia"/>
          <w:sz w:val="32"/>
          <w:szCs w:val="32"/>
        </w:rPr>
        <w:t>六、省级农业农村部门验收情况</w:t>
      </w:r>
    </w:p>
    <w:p w:rsidR="006D221A" w:rsidRDefault="006D221A" w:rsidP="006D221A">
      <w:pPr>
        <w:spacing w:line="580" w:lineRule="exact"/>
        <w:ind w:firstLineChars="200" w:firstLine="640"/>
        <w:rPr>
          <w:rFonts w:ascii="仿宋_GB2312" w:hAnsi="仿宋_GB2312" w:cs="仿宋_GB2312" w:hint="eastAsia"/>
          <w:sz w:val="32"/>
          <w:szCs w:val="32"/>
        </w:rPr>
      </w:pPr>
      <w:r>
        <w:rPr>
          <w:rFonts w:ascii="仿宋_GB2312" w:hAnsi="仿宋_GB2312" w:cs="仿宋_GB2312" w:hint="eastAsia"/>
          <w:sz w:val="32"/>
          <w:szCs w:val="32"/>
        </w:rPr>
        <w:t>七、证明材料（需与建设规范条款一一对应）</w:t>
      </w:r>
    </w:p>
    <w:p w:rsidR="006D221A" w:rsidRDefault="006D221A" w:rsidP="006D221A">
      <w:pPr>
        <w:snapToGrid w:val="0"/>
        <w:spacing w:line="580" w:lineRule="exact"/>
        <w:ind w:firstLineChars="200" w:firstLine="640"/>
        <w:rPr>
          <w:rFonts w:ascii="仿宋_GB2312" w:hAnsi="仿宋_GB2312" w:cs="仿宋_GB2312" w:hint="eastAsia"/>
          <w:sz w:val="32"/>
          <w:szCs w:val="32"/>
        </w:rPr>
      </w:pPr>
      <w:r>
        <w:rPr>
          <w:rFonts w:ascii="仿宋_GB2312" w:hAnsi="仿宋_GB2312" w:cs="仿宋_GB2312" w:hint="eastAsia"/>
          <w:sz w:val="32"/>
          <w:szCs w:val="32"/>
        </w:rPr>
        <w:t>（一）质量管理制度化</w:t>
      </w:r>
    </w:p>
    <w:p w:rsidR="006D221A" w:rsidRDefault="006D221A" w:rsidP="006D221A">
      <w:pPr>
        <w:snapToGrid w:val="0"/>
        <w:spacing w:line="580" w:lineRule="exact"/>
        <w:ind w:firstLineChars="200" w:firstLine="640"/>
        <w:rPr>
          <w:rFonts w:ascii="仿宋_GB2312" w:hAnsi="仿宋_GB2312" w:cs="仿宋_GB2312" w:hint="eastAsia"/>
          <w:sz w:val="32"/>
          <w:szCs w:val="32"/>
        </w:rPr>
      </w:pPr>
      <w:r>
        <w:rPr>
          <w:rFonts w:ascii="仿宋_GB2312" w:hAnsi="仿宋_GB2312" w:cs="仿宋_GB2312" w:hint="eastAsia"/>
          <w:sz w:val="32"/>
          <w:szCs w:val="32"/>
        </w:rPr>
        <w:t>（二）厂区环境整洁化</w:t>
      </w:r>
    </w:p>
    <w:p w:rsidR="006D221A" w:rsidRDefault="006D221A" w:rsidP="006D221A">
      <w:pPr>
        <w:snapToGrid w:val="0"/>
        <w:spacing w:line="580" w:lineRule="exact"/>
        <w:ind w:firstLineChars="200" w:firstLine="640"/>
        <w:rPr>
          <w:rFonts w:ascii="仿宋_GB2312" w:hAnsi="仿宋_GB2312" w:cs="仿宋_GB2312" w:hint="eastAsia"/>
          <w:sz w:val="32"/>
          <w:szCs w:val="32"/>
        </w:rPr>
      </w:pPr>
      <w:r>
        <w:rPr>
          <w:rFonts w:ascii="仿宋_GB2312" w:hAnsi="仿宋_GB2312" w:cs="仿宋_GB2312" w:hint="eastAsia"/>
          <w:sz w:val="32"/>
          <w:szCs w:val="32"/>
        </w:rPr>
        <w:t>（三）设施设备标准化</w:t>
      </w:r>
    </w:p>
    <w:p w:rsidR="006D221A" w:rsidRDefault="006D221A" w:rsidP="006D221A">
      <w:pPr>
        <w:snapToGrid w:val="0"/>
        <w:spacing w:line="580" w:lineRule="exact"/>
        <w:ind w:firstLineChars="200" w:firstLine="640"/>
        <w:rPr>
          <w:rFonts w:ascii="仿宋_GB2312" w:hAnsi="仿宋_GB2312" w:cs="仿宋_GB2312" w:hint="eastAsia"/>
          <w:sz w:val="32"/>
          <w:szCs w:val="32"/>
        </w:rPr>
      </w:pPr>
      <w:r>
        <w:rPr>
          <w:rFonts w:ascii="仿宋_GB2312" w:hAnsi="仿宋_GB2312" w:cs="仿宋_GB2312" w:hint="eastAsia"/>
          <w:sz w:val="32"/>
          <w:szCs w:val="32"/>
        </w:rPr>
        <w:t>（四）生产经营规范化</w:t>
      </w:r>
    </w:p>
    <w:p w:rsidR="006D221A" w:rsidRDefault="006D221A" w:rsidP="006D221A">
      <w:pPr>
        <w:snapToGrid w:val="0"/>
        <w:spacing w:line="580" w:lineRule="exact"/>
        <w:ind w:firstLineChars="200" w:firstLine="640"/>
        <w:rPr>
          <w:rFonts w:ascii="仿宋_GB2312" w:hAnsi="仿宋_GB2312" w:cs="仿宋_GB2312" w:hint="eastAsia"/>
          <w:sz w:val="32"/>
          <w:szCs w:val="32"/>
        </w:rPr>
      </w:pPr>
      <w:r>
        <w:rPr>
          <w:rFonts w:ascii="仿宋_GB2312" w:hAnsi="仿宋_GB2312" w:cs="仿宋_GB2312" w:hint="eastAsia"/>
          <w:sz w:val="32"/>
          <w:szCs w:val="32"/>
        </w:rPr>
        <w:t>（五）检测检验科学化</w:t>
      </w:r>
    </w:p>
    <w:p w:rsidR="006D221A" w:rsidRDefault="006D221A" w:rsidP="006D221A">
      <w:pPr>
        <w:snapToGrid w:val="0"/>
        <w:spacing w:line="580" w:lineRule="exact"/>
        <w:ind w:firstLineChars="200" w:firstLine="640"/>
        <w:rPr>
          <w:rFonts w:ascii="仿宋_GB2312" w:hAnsi="仿宋_GB2312" w:cs="仿宋_GB2312" w:hint="eastAsia"/>
          <w:sz w:val="32"/>
          <w:szCs w:val="32"/>
        </w:rPr>
      </w:pPr>
      <w:r>
        <w:rPr>
          <w:rFonts w:ascii="仿宋_GB2312" w:hAnsi="仿宋_GB2312" w:cs="仿宋_GB2312" w:hint="eastAsia"/>
          <w:sz w:val="32"/>
          <w:szCs w:val="32"/>
        </w:rPr>
        <w:t>（六）排放处理无害化</w:t>
      </w:r>
    </w:p>
    <w:p w:rsidR="007211DF" w:rsidRPr="006D221A" w:rsidRDefault="006D221A">
      <w:bookmarkStart w:id="0" w:name="_GoBack"/>
      <w:bookmarkEnd w:id="0"/>
    </w:p>
    <w:sectPr w:rsidR="007211DF" w:rsidRPr="006D221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77F8" w:rsidRPr="001677F8" w:rsidRDefault="006D221A" w:rsidP="001677F8">
    <w:pPr>
      <w:pStyle w:val="a3"/>
      <w:ind w:leftChars="100" w:left="210" w:rightChars="100" w:right="210"/>
      <w:rPr>
        <w:rFonts w:ascii="宋体" w:eastAsia="宋体" w:hAnsi="宋体" w:hint="eastAsia"/>
        <w:sz w:val="28"/>
        <w:szCs w:val="28"/>
      </w:rPr>
    </w:pPr>
    <w:r w:rsidRPr="001677F8">
      <w:rPr>
        <w:rFonts w:ascii="宋体" w:eastAsia="宋体" w:hAnsi="宋体"/>
        <w:sz w:val="28"/>
        <w:szCs w:val="28"/>
      </w:rPr>
      <w:fldChar w:fldCharType="begin"/>
    </w:r>
    <w:r w:rsidRPr="001677F8">
      <w:rPr>
        <w:rFonts w:ascii="宋体" w:eastAsia="宋体" w:hAnsi="宋体"/>
        <w:sz w:val="28"/>
        <w:szCs w:val="28"/>
      </w:rPr>
      <w:instrText>PAGE   \* MERGEFORMAT</w:instrText>
    </w:r>
    <w:r w:rsidRPr="001677F8">
      <w:rPr>
        <w:rFonts w:ascii="宋体" w:eastAsia="宋体" w:hAnsi="宋体"/>
        <w:sz w:val="28"/>
        <w:szCs w:val="28"/>
      </w:rPr>
      <w:fldChar w:fldCharType="separate"/>
    </w:r>
    <w:r w:rsidRPr="00A91B66">
      <w:rPr>
        <w:rFonts w:ascii="宋体" w:eastAsia="宋体" w:hAnsi="宋体"/>
        <w:noProof/>
        <w:sz w:val="28"/>
        <w:szCs w:val="28"/>
        <w:lang w:val="zh-CN"/>
      </w:rPr>
      <w:t>-</w:t>
    </w:r>
    <w:r>
      <w:rPr>
        <w:rFonts w:ascii="宋体" w:eastAsia="宋体" w:hAnsi="宋体"/>
        <w:noProof/>
        <w:sz w:val="28"/>
        <w:szCs w:val="28"/>
      </w:rPr>
      <w:t xml:space="preserve"> 12 -</w:t>
    </w:r>
    <w:r w:rsidRPr="001677F8">
      <w:rPr>
        <w:rFonts w:ascii="宋体" w:eastAsia="宋体" w:hAnsi="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EB" w:rsidRPr="001677F8" w:rsidRDefault="006D221A" w:rsidP="001677F8">
    <w:pPr>
      <w:pStyle w:val="a3"/>
      <w:ind w:leftChars="100" w:left="210" w:rightChars="100" w:right="210"/>
      <w:jc w:val="right"/>
      <w:rPr>
        <w:rFonts w:ascii="宋体" w:eastAsia="宋体" w:hAnsi="宋体" w:hint="eastAsia"/>
        <w:sz w:val="28"/>
        <w:szCs w:val="28"/>
      </w:rPr>
    </w:pPr>
    <w:r w:rsidRPr="001677F8">
      <w:rPr>
        <w:rFonts w:ascii="宋体" w:eastAsia="宋体" w:hAnsi="宋体"/>
        <w:sz w:val="28"/>
        <w:szCs w:val="28"/>
      </w:rPr>
      <w:fldChar w:fldCharType="begin"/>
    </w:r>
    <w:r w:rsidRPr="001677F8">
      <w:rPr>
        <w:rFonts w:ascii="宋体" w:eastAsia="宋体" w:hAnsi="宋体"/>
        <w:sz w:val="28"/>
        <w:szCs w:val="28"/>
      </w:rPr>
      <w:instrText>PAGE   \* MERGEFORMAT</w:instrText>
    </w:r>
    <w:r w:rsidRPr="001677F8">
      <w:rPr>
        <w:rFonts w:ascii="宋体" w:eastAsia="宋体" w:hAnsi="宋体"/>
        <w:sz w:val="28"/>
        <w:szCs w:val="28"/>
      </w:rPr>
      <w:fldChar w:fldCharType="separate"/>
    </w:r>
    <w:r w:rsidRPr="006D221A">
      <w:rPr>
        <w:rFonts w:ascii="宋体" w:eastAsia="宋体" w:hAnsi="宋体"/>
        <w:noProof/>
        <w:sz w:val="28"/>
        <w:szCs w:val="28"/>
        <w:lang w:val="zh-CN"/>
      </w:rPr>
      <w:t>11</w:t>
    </w:r>
    <w:r w:rsidRPr="001677F8">
      <w:rPr>
        <w:rFonts w:ascii="宋体" w:eastAsia="宋体" w:hAnsi="宋体"/>
        <w:sz w:val="28"/>
        <w:szCs w:val="2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21A"/>
    <w:rsid w:val="005C1B9E"/>
    <w:rsid w:val="006D221A"/>
    <w:rsid w:val="007838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7F09E4-6DC8-4334-9A53-3F34E7BE0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221A"/>
    <w:pPr>
      <w:widowControl w:val="0"/>
      <w:jc w:val="both"/>
    </w:pPr>
    <w:rPr>
      <w:rFonts w:ascii="Times New Roman" w:eastAsia="仿宋_GB2312"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6D221A"/>
    <w:pPr>
      <w:tabs>
        <w:tab w:val="center" w:pos="4153"/>
        <w:tab w:val="right" w:pos="8306"/>
      </w:tabs>
      <w:snapToGrid w:val="0"/>
      <w:jc w:val="left"/>
    </w:pPr>
    <w:rPr>
      <w:sz w:val="18"/>
      <w:szCs w:val="18"/>
    </w:rPr>
  </w:style>
  <w:style w:type="character" w:customStyle="1" w:styleId="Char">
    <w:name w:val="页脚 Char"/>
    <w:basedOn w:val="a0"/>
    <w:uiPriority w:val="99"/>
    <w:semiHidden/>
    <w:rsid w:val="006D221A"/>
    <w:rPr>
      <w:rFonts w:ascii="Times New Roman" w:eastAsia="仿宋_GB2312" w:hAnsi="Times New Roman" w:cs="Times New Roman"/>
      <w:sz w:val="18"/>
      <w:szCs w:val="18"/>
    </w:rPr>
  </w:style>
  <w:style w:type="character" w:customStyle="1" w:styleId="a4">
    <w:name w:val="页脚 字符"/>
    <w:link w:val="a3"/>
    <w:uiPriority w:val="99"/>
    <w:rsid w:val="006D221A"/>
    <w:rPr>
      <w:rFonts w:ascii="Times New Roman" w:eastAsia="仿宋_GB2312"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733</Words>
  <Characters>4179</Characters>
  <Application>Microsoft Office Word</Application>
  <DocSecurity>0</DocSecurity>
  <Lines>34</Lines>
  <Paragraphs>9</Paragraphs>
  <ScaleCrop>false</ScaleCrop>
  <Company/>
  <LinksUpToDate>false</LinksUpToDate>
  <CharactersWithSpaces>4903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马丽娜</dc:creator>
  <cp:keywords/>
  <dc:description/>
  <cp:lastModifiedBy>马丽娜</cp:lastModifiedBy>
  <cp:revision>1</cp:revision>
  <dcterms:created xsi:type="dcterms:W3CDTF">2022-01-11T09:08:00Z</dcterms:created>
  <dcterms:modified xsi:type="dcterms:W3CDTF">2022-01-11T09:08:00Z</dcterms:modified>
</cp:coreProperties>
</file>