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after="0" w:line="240" w:lineRule="auto"/>
        <w:jc w:val="both"/>
        <w:rPr>
          <w:rFonts w:ascii="Times New Roman" w:hAnsi="Times New Roman" w:cs="方正仿宋_GBK"/>
          <w:bCs/>
        </w:rPr>
      </w:pPr>
    </w:p>
    <w:p>
      <w:pPr>
        <w:keepNext w:val="0"/>
        <w:keepLines w:val="0"/>
        <w:pageBreakBefore w:val="0"/>
        <w:widowControl w:val="0"/>
        <w:kinsoku/>
        <w:wordWrap/>
        <w:overflowPunct w:val="0"/>
        <w:topLinePunct w:val="0"/>
        <w:autoSpaceDE/>
        <w:autoSpaceDN/>
        <w:bidi w:val="0"/>
        <w:adjustRightInd/>
        <w:snapToGrid/>
        <w:spacing w:after="0" w:line="240" w:lineRule="auto"/>
        <w:jc w:val="both"/>
        <w:rPr>
          <w:rFonts w:ascii="Times New Roman" w:hAnsi="Times New Roman" w:cs="方正仿宋_GBK"/>
          <w:bCs/>
        </w:rPr>
      </w:pPr>
    </w:p>
    <w:p>
      <w:pPr>
        <w:keepNext w:val="0"/>
        <w:keepLines w:val="0"/>
        <w:pageBreakBefore w:val="0"/>
        <w:widowControl w:val="0"/>
        <w:kinsoku/>
        <w:wordWrap/>
        <w:overflowPunct w:val="0"/>
        <w:topLinePunct w:val="0"/>
        <w:autoSpaceDE/>
        <w:autoSpaceDN/>
        <w:bidi w:val="0"/>
        <w:adjustRightInd/>
        <w:snapToGrid/>
        <w:spacing w:after="0" w:line="240" w:lineRule="auto"/>
        <w:jc w:val="both"/>
        <w:rPr>
          <w:rFonts w:ascii="Times New Roman" w:hAnsi="Times New Roman" w:cs="方正仿宋_GBK"/>
          <w:bCs/>
        </w:rPr>
      </w:pPr>
    </w:p>
    <w:p>
      <w:pPr>
        <w:keepNext w:val="0"/>
        <w:keepLines w:val="0"/>
        <w:pageBreakBefore w:val="0"/>
        <w:widowControl w:val="0"/>
        <w:kinsoku/>
        <w:wordWrap/>
        <w:overflowPunct w:val="0"/>
        <w:topLinePunct w:val="0"/>
        <w:autoSpaceDE/>
        <w:autoSpaceDN/>
        <w:bidi w:val="0"/>
        <w:adjustRightInd/>
        <w:snapToGrid/>
        <w:spacing w:after="0" w:line="240" w:lineRule="auto"/>
        <w:jc w:val="both"/>
        <w:rPr>
          <w:rFonts w:ascii="Times New Roman" w:hAnsi="Times New Roman"/>
          <w:bCs/>
        </w:rPr>
      </w:pPr>
    </w:p>
    <w:p>
      <w:pPr>
        <w:keepNext w:val="0"/>
        <w:keepLines w:val="0"/>
        <w:pageBreakBefore w:val="0"/>
        <w:widowControl w:val="0"/>
        <w:kinsoku/>
        <w:wordWrap/>
        <w:overflowPunct w:val="0"/>
        <w:topLinePunct w:val="0"/>
        <w:autoSpaceDE/>
        <w:autoSpaceDN/>
        <w:bidi w:val="0"/>
        <w:adjustRightInd/>
        <w:snapToGrid/>
        <w:spacing w:after="0" w:line="240" w:lineRule="auto"/>
        <w:jc w:val="both"/>
        <w:rPr>
          <w:rFonts w:ascii="Times New Roman" w:hAnsi="Times New Roman"/>
          <w:bCs/>
        </w:rPr>
      </w:pPr>
    </w:p>
    <w:p>
      <w:pPr>
        <w:keepNext w:val="0"/>
        <w:keepLines w:val="0"/>
        <w:pageBreakBefore w:val="0"/>
        <w:widowControl w:val="0"/>
        <w:kinsoku/>
        <w:wordWrap/>
        <w:overflowPunct w:val="0"/>
        <w:topLinePunct w:val="0"/>
        <w:autoSpaceDE/>
        <w:autoSpaceDN/>
        <w:bidi w:val="0"/>
        <w:adjustRightInd/>
        <w:snapToGrid/>
        <w:spacing w:after="0" w:line="240" w:lineRule="auto"/>
        <w:jc w:val="both"/>
        <w:rPr>
          <w:rFonts w:ascii="Times New Roman" w:hAnsi="Times New Roman" w:eastAsia="宋体"/>
          <w:kern w:val="2"/>
        </w:rPr>
      </w:pPr>
    </w:p>
    <w:p>
      <w:pPr>
        <w:keepNext w:val="0"/>
        <w:keepLines w:val="0"/>
        <w:pageBreakBefore w:val="0"/>
        <w:widowControl w:val="0"/>
        <w:kinsoku/>
        <w:wordWrap/>
        <w:overflowPunct w:val="0"/>
        <w:topLinePunct w:val="0"/>
        <w:autoSpaceDE/>
        <w:autoSpaceDN/>
        <w:bidi w:val="0"/>
        <w:adjustRightInd/>
        <w:snapToGrid/>
        <w:spacing w:after="0" w:line="240" w:lineRule="auto"/>
        <w:jc w:val="both"/>
        <w:rPr>
          <w:rFonts w:ascii="Times New Roman" w:hAnsi="Times New Roman" w:eastAsia="宋体"/>
          <w:kern w:val="2"/>
        </w:rPr>
      </w:pPr>
    </w:p>
    <w:p>
      <w:pPr>
        <w:overflowPunct w:val="0"/>
        <w:adjustRightInd w:val="0"/>
        <w:spacing w:after="0" w:line="312" w:lineRule="atLeast"/>
        <w:jc w:val="both"/>
        <w:rPr>
          <w:rFonts w:ascii="Times New Roman" w:hAnsi="Times New Roman" w:eastAsia="宋体" w:cs="Times New Roman"/>
          <w:kern w:val="2"/>
          <w:sz w:val="32"/>
          <w:szCs w:val="32"/>
          <w:lang w:val="en-US" w:eastAsia="zh-CN" w:bidi="ar-SA"/>
        </w:rPr>
      </w:pPr>
    </w:p>
    <w:p>
      <w:pPr>
        <w:keepNext w:val="0"/>
        <w:keepLines w:val="0"/>
        <w:pageBreakBefore w:val="0"/>
        <w:widowControl w:val="0"/>
        <w:kinsoku/>
        <w:wordWrap/>
        <w:overflowPunct w:val="0"/>
        <w:topLinePunct w:val="0"/>
        <w:autoSpaceDE/>
        <w:autoSpaceDN/>
        <w:bidi w:val="0"/>
        <w:adjustRightInd/>
        <w:snapToGrid/>
        <w:spacing w:after="0" w:line="240" w:lineRule="auto"/>
        <w:jc w:val="center"/>
        <w:rPr>
          <w:rFonts w:hint="eastAsia" w:ascii="Times New Roman" w:hAnsi="Times New Roman" w:eastAsia="方正仿宋_GBK" w:cs="方正仿宋_GBK"/>
          <w:bCs/>
        </w:rPr>
      </w:pPr>
      <w:r>
        <w:rPr>
          <w:rFonts w:hint="eastAsia" w:ascii="Times New Roman" w:hAnsi="Times New Roman" w:eastAsia="方正仿宋_GBK" w:cs="方正仿宋_GBK"/>
          <w:vanish w:val="0"/>
          <w:kern w:val="2"/>
        </w:rPr>
        <w:t>渝粮规范〔2022〕7号</w:t>
      </w:r>
    </w:p>
    <w:p>
      <w:pPr>
        <w:keepNext w:val="0"/>
        <w:keepLines w:val="0"/>
        <w:pageBreakBefore w:val="0"/>
        <w:widowControl w:val="0"/>
        <w:kinsoku/>
        <w:wordWrap/>
        <w:overflowPunct w:val="0"/>
        <w:topLinePunct w:val="0"/>
        <w:autoSpaceDE/>
        <w:autoSpaceDN/>
        <w:bidi w:val="0"/>
        <w:adjustRightInd/>
        <w:snapToGrid/>
        <w:spacing w:after="0" w:line="240" w:lineRule="auto"/>
        <w:jc w:val="both"/>
        <w:rPr>
          <w:rFonts w:ascii="Times New Roman" w:hAnsi="Times New Roman"/>
          <w:bCs/>
        </w:rPr>
      </w:pPr>
    </w:p>
    <w:p>
      <w:pPr>
        <w:keepNext w:val="0"/>
        <w:keepLines w:val="0"/>
        <w:pageBreakBefore w:val="0"/>
        <w:widowControl w:val="0"/>
        <w:kinsoku/>
        <w:wordWrap/>
        <w:overflowPunct w:val="0"/>
        <w:topLinePunct w:val="0"/>
        <w:autoSpaceDE/>
        <w:autoSpaceDN/>
        <w:bidi w:val="0"/>
        <w:adjustRightInd/>
        <w:snapToGrid/>
        <w:spacing w:after="0" w:line="240" w:lineRule="auto"/>
        <w:jc w:val="both"/>
        <w:rPr>
          <w:rFonts w:ascii="Times New Roman" w:hAnsi="Times New Roman"/>
          <w:bCs/>
        </w:rPr>
      </w:pPr>
    </w:p>
    <w:p>
      <w:pPr>
        <w:keepNext w:val="0"/>
        <w:keepLines w:val="0"/>
        <w:pageBreakBefore w:val="0"/>
        <w:widowControl w:val="0"/>
        <w:kinsoku/>
        <w:wordWrap/>
        <w:overflowPunct w:val="0"/>
        <w:topLinePunct w:val="0"/>
        <w:autoSpaceDE/>
        <w:autoSpaceDN/>
        <w:bidi w:val="0"/>
        <w:adjustRightInd/>
        <w:snapToGrid/>
        <w:spacing w:after="0" w:line="580" w:lineRule="exact"/>
        <w:jc w:val="center"/>
        <w:textAlignment w:val="auto"/>
        <w:rPr>
          <w:rFonts w:hint="eastAsia" w:ascii="Times New Roman" w:hAnsi="Times New Roman" w:eastAsia="方正小标宋_GBK" w:cs="方正小标宋_GBK"/>
          <w:kern w:val="2"/>
          <w:sz w:val="44"/>
          <w:szCs w:val="44"/>
        </w:rPr>
      </w:pPr>
      <w:bookmarkStart w:id="0" w:name="_GoBack"/>
      <w:r>
        <w:rPr>
          <w:rFonts w:hint="eastAsia" w:ascii="Times New Roman" w:hAnsi="Times New Roman" w:eastAsia="方正小标宋_GBK" w:cs="方正小标宋_GBK"/>
          <w:kern w:val="2"/>
          <w:sz w:val="44"/>
          <w:szCs w:val="44"/>
        </w:rPr>
        <w:t>重庆市粮食局</w:t>
      </w:r>
    </w:p>
    <w:p>
      <w:pPr>
        <w:keepNext w:val="0"/>
        <w:keepLines w:val="0"/>
        <w:pageBreakBefore w:val="0"/>
        <w:widowControl w:val="0"/>
        <w:kinsoku/>
        <w:wordWrap/>
        <w:overflowPunct w:val="0"/>
        <w:topLinePunct w:val="0"/>
        <w:autoSpaceDE/>
        <w:autoSpaceDN/>
        <w:bidi w:val="0"/>
        <w:adjustRightInd/>
        <w:snapToGrid/>
        <w:spacing w:after="0" w:line="580" w:lineRule="exact"/>
        <w:jc w:val="center"/>
        <w:textAlignment w:val="auto"/>
        <w:rPr>
          <w:rFonts w:hint="eastAsia" w:ascii="Times New Roman" w:hAnsi="Times New Roman" w:eastAsia="方正小标宋_GBK" w:cs="方正小标宋_GBK"/>
          <w:kern w:val="2"/>
          <w:sz w:val="44"/>
          <w:szCs w:val="44"/>
        </w:rPr>
      </w:pPr>
      <w:r>
        <w:rPr>
          <w:rFonts w:hint="eastAsia" w:ascii="Times New Roman" w:hAnsi="Times New Roman" w:eastAsia="方正小标宋_GBK" w:cs="方正小标宋_GBK"/>
          <w:kern w:val="2"/>
          <w:sz w:val="44"/>
          <w:szCs w:val="44"/>
        </w:rPr>
        <w:t>关于印发《重庆市地方政府储备粮食</w:t>
      </w:r>
    </w:p>
    <w:p>
      <w:pPr>
        <w:keepNext w:val="0"/>
        <w:keepLines w:val="0"/>
        <w:pageBreakBefore w:val="0"/>
        <w:widowControl w:val="0"/>
        <w:kinsoku/>
        <w:wordWrap/>
        <w:overflowPunct w:val="0"/>
        <w:topLinePunct w:val="0"/>
        <w:autoSpaceDE/>
        <w:autoSpaceDN/>
        <w:bidi w:val="0"/>
        <w:adjustRightInd/>
        <w:snapToGrid/>
        <w:spacing w:after="0" w:line="580" w:lineRule="exact"/>
        <w:jc w:val="center"/>
        <w:textAlignment w:val="auto"/>
        <w:rPr>
          <w:rFonts w:hint="eastAsia" w:ascii="Times New Roman" w:hAnsi="Times New Roman" w:eastAsia="方正小标宋_GBK" w:cs="方正小标宋_GBK"/>
          <w:kern w:val="2"/>
          <w:sz w:val="44"/>
          <w:szCs w:val="44"/>
        </w:rPr>
      </w:pPr>
      <w:r>
        <w:rPr>
          <w:rFonts w:hint="eastAsia" w:ascii="Times New Roman" w:hAnsi="Times New Roman" w:eastAsia="方正小标宋_GBK" w:cs="方正小标宋_GBK"/>
          <w:kern w:val="2"/>
          <w:sz w:val="44"/>
          <w:szCs w:val="44"/>
        </w:rPr>
        <w:t>质量检查扦样检验管理暂行办法》的通知</w:t>
      </w:r>
    </w:p>
    <w:bookmarkEnd w:id="0"/>
    <w:p>
      <w:pPr>
        <w:keepNext w:val="0"/>
        <w:keepLines w:val="0"/>
        <w:pageBreakBefore w:val="0"/>
        <w:widowControl w:val="0"/>
        <w:kinsoku/>
        <w:wordWrap/>
        <w:overflowPunct w:val="0"/>
        <w:topLinePunct w:val="0"/>
        <w:autoSpaceDE/>
        <w:autoSpaceDN/>
        <w:bidi w:val="0"/>
        <w:adjustRightInd/>
        <w:snapToGrid/>
        <w:spacing w:after="0" w:line="240" w:lineRule="auto"/>
        <w:jc w:val="both"/>
        <w:textAlignment w:val="auto"/>
        <w:rPr>
          <w:rFonts w:hint="eastAsia" w:ascii="Times New Roman" w:hAnsi="Times New Roman"/>
          <w:kern w:val="2"/>
        </w:rPr>
      </w:pPr>
    </w:p>
    <w:p>
      <w:pPr>
        <w:keepNext w:val="0"/>
        <w:keepLines w:val="0"/>
        <w:pageBreakBefore w:val="0"/>
        <w:widowControl w:val="0"/>
        <w:kinsoku/>
        <w:wordWrap/>
        <w:overflowPunct w:val="0"/>
        <w:topLinePunct w:val="0"/>
        <w:autoSpaceDE/>
        <w:autoSpaceDN/>
        <w:bidi w:val="0"/>
        <w:adjustRightInd/>
        <w:snapToGrid/>
        <w:spacing w:after="0" w:line="240" w:lineRule="auto"/>
        <w:jc w:val="both"/>
        <w:textAlignment w:val="auto"/>
        <w:rPr>
          <w:rFonts w:hint="eastAsia" w:ascii="Times New Roman" w:hAnsi="Times New Roman"/>
          <w:kern w:val="2"/>
        </w:rPr>
      </w:pPr>
      <w:r>
        <w:rPr>
          <w:rFonts w:hint="eastAsia" w:ascii="Times New Roman" w:hAnsi="Times New Roman"/>
          <w:kern w:val="2"/>
        </w:rPr>
        <w:t>各区县（自治县）发展改革委，两江新区经济运行局、重庆高新区改革发展局、万盛经开区发展改革局，市储备粮公司、重庆粮食集团，有关粮食承储企业和检验机构：</w:t>
      </w:r>
    </w:p>
    <w:p>
      <w:pPr>
        <w:keepNext w:val="0"/>
        <w:keepLines w:val="0"/>
        <w:pageBreakBefore w:val="0"/>
        <w:widowControl w:val="0"/>
        <w:kinsoku/>
        <w:wordWrap/>
        <w:overflowPunct w:val="0"/>
        <w:topLinePunct w:val="0"/>
        <w:autoSpaceDE/>
        <w:autoSpaceDN/>
        <w:bidi w:val="0"/>
        <w:adjustRightInd/>
        <w:snapToGrid/>
        <w:spacing w:after="0" w:line="240" w:lineRule="auto"/>
        <w:ind w:firstLine="632" w:firstLineChars="200"/>
        <w:jc w:val="both"/>
        <w:textAlignment w:val="auto"/>
        <w:rPr>
          <w:rFonts w:ascii="Times New Roman" w:hAnsi="Times New Roman"/>
          <w:kern w:val="2"/>
        </w:rPr>
      </w:pPr>
      <w:r>
        <w:rPr>
          <w:rFonts w:hint="eastAsia" w:ascii="Times New Roman" w:hAnsi="Times New Roman"/>
          <w:kern w:val="2"/>
        </w:rPr>
        <w:t>为全面落实《地方党委和政府领导班子及其成员粮食安全责任制规定》和《粮食流通管理条例》等法律法规，</w:t>
      </w:r>
      <w:r>
        <w:rPr>
          <w:rFonts w:hint="eastAsia" w:ascii="Times New Roman" w:hAnsi="Times New Roman" w:cs="方正仿宋_GBK"/>
          <w:color w:val="0C0C0C"/>
          <w:kern w:val="2"/>
        </w:rPr>
        <w:t>加强地方政府储备粮食质量安全管理，进一步规范粮食质量检查扦样检验活动，</w:t>
      </w:r>
      <w:r>
        <w:rPr>
          <w:rFonts w:hint="eastAsia" w:ascii="Times New Roman" w:hAnsi="Times New Roman"/>
          <w:kern w:val="2"/>
        </w:rPr>
        <w:t>市粮食局制定了《重庆市地方政府储备粮食质量检查扦样检验管理暂行办法》，经2022年9月8日市发展改革委第57次委主任办公会审议通过。现予印发，请认真遵照执行。</w:t>
      </w:r>
    </w:p>
    <w:p>
      <w:pPr>
        <w:keepNext w:val="0"/>
        <w:keepLines w:val="0"/>
        <w:pageBreakBefore w:val="0"/>
        <w:widowControl w:val="0"/>
        <w:kinsoku/>
        <w:wordWrap/>
        <w:overflowPunct w:val="0"/>
        <w:topLinePunct w:val="0"/>
        <w:autoSpaceDE/>
        <w:autoSpaceDN/>
        <w:bidi w:val="0"/>
        <w:adjustRightInd/>
        <w:snapToGrid/>
        <w:spacing w:after="0" w:line="240" w:lineRule="auto"/>
        <w:jc w:val="both"/>
        <w:textAlignment w:val="auto"/>
        <w:rPr>
          <w:rFonts w:hint="eastAsia" w:ascii="Times New Roman" w:hAnsi="Times New Roman"/>
          <w:kern w:val="2"/>
        </w:rPr>
      </w:pPr>
    </w:p>
    <w:p>
      <w:pPr>
        <w:keepNext w:val="0"/>
        <w:keepLines w:val="0"/>
        <w:pageBreakBefore w:val="0"/>
        <w:widowControl w:val="0"/>
        <w:kinsoku/>
        <w:wordWrap/>
        <w:overflowPunct w:val="0"/>
        <w:topLinePunct w:val="0"/>
        <w:autoSpaceDE/>
        <w:autoSpaceDN/>
        <w:bidi w:val="0"/>
        <w:adjustRightInd/>
        <w:snapToGrid/>
        <w:spacing w:after="0" w:line="240" w:lineRule="auto"/>
        <w:jc w:val="both"/>
        <w:textAlignment w:val="auto"/>
        <w:rPr>
          <w:rFonts w:hint="eastAsia" w:ascii="Times New Roman" w:hAnsi="Times New Roman"/>
          <w:kern w:val="2"/>
        </w:rPr>
      </w:pPr>
    </w:p>
    <w:p>
      <w:pPr>
        <w:keepNext w:val="0"/>
        <w:keepLines w:val="0"/>
        <w:pageBreakBefore w:val="0"/>
        <w:widowControl w:val="0"/>
        <w:kinsoku/>
        <w:wordWrap/>
        <w:overflowPunct w:val="0"/>
        <w:topLinePunct w:val="0"/>
        <w:autoSpaceDE/>
        <w:autoSpaceDN/>
        <w:bidi w:val="0"/>
        <w:adjustRightInd/>
        <w:snapToGrid/>
        <w:spacing w:after="0" w:line="240" w:lineRule="auto"/>
        <w:jc w:val="both"/>
        <w:textAlignment w:val="auto"/>
        <w:rPr>
          <w:rFonts w:hint="eastAsia" w:ascii="Times New Roman" w:hAnsi="Times New Roman"/>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firstLine="5530" w:firstLineChars="1750"/>
        <w:jc w:val="both"/>
        <w:textAlignment w:val="auto"/>
        <w:rPr>
          <w:rFonts w:ascii="Times New Roman" w:hAnsi="Times New Roman"/>
          <w:kern w:val="2"/>
        </w:rPr>
      </w:pPr>
      <w:r>
        <w:rPr>
          <w:rFonts w:hint="eastAsia" w:ascii="Times New Roman" w:hAnsi="Times New Roman"/>
          <w:kern w:val="2"/>
        </w:rPr>
        <w:t>重庆市粮食局</w:t>
      </w:r>
    </w:p>
    <w:p>
      <w:pPr>
        <w:keepNext w:val="0"/>
        <w:keepLines w:val="0"/>
        <w:pageBreakBefore w:val="0"/>
        <w:widowControl w:val="0"/>
        <w:kinsoku/>
        <w:wordWrap/>
        <w:overflowPunct w:val="0"/>
        <w:topLinePunct w:val="0"/>
        <w:autoSpaceDE/>
        <w:autoSpaceDN/>
        <w:bidi w:val="0"/>
        <w:adjustRightInd/>
        <w:snapToGrid/>
        <w:spacing w:after="0" w:line="240" w:lineRule="auto"/>
        <w:jc w:val="both"/>
        <w:textAlignment w:val="auto"/>
        <w:rPr>
          <w:rFonts w:hint="default" w:ascii="Times New Roman" w:hAnsi="Times New Roman" w:eastAsia="方正仿宋_GBK"/>
          <w:kern w:val="2"/>
          <w:lang w:val="en-US" w:eastAsia="zh-CN"/>
        </w:rPr>
      </w:pPr>
      <w:r>
        <w:rPr>
          <w:rFonts w:hint="eastAsia" w:ascii="Times New Roman" w:hAnsi="Times New Roman"/>
          <w:kern w:val="2"/>
        </w:rPr>
        <w:t xml:space="preserve">               </w:t>
      </w:r>
      <w:r>
        <w:rPr>
          <w:rFonts w:hint="eastAsia" w:ascii="Times New Roman" w:hAnsi="Times New Roman"/>
          <w:kern w:val="2"/>
          <w:lang w:val="en-US" w:eastAsia="zh-CN"/>
        </w:rPr>
        <w:t xml:space="preserve">   </w:t>
      </w:r>
      <w:r>
        <w:rPr>
          <w:rFonts w:hint="eastAsia" w:ascii="Times New Roman" w:hAnsi="Times New Roman"/>
          <w:kern w:val="2"/>
        </w:rPr>
        <w:t xml:space="preserve">                2022年9月</w:t>
      </w:r>
      <w:r>
        <w:rPr>
          <w:rFonts w:hint="eastAsia" w:ascii="Times New Roman" w:hAnsi="Times New Roman"/>
          <w:kern w:val="2"/>
          <w:lang w:val="en-US" w:eastAsia="zh-CN"/>
        </w:rPr>
        <w:t>9</w:t>
      </w:r>
      <w:r>
        <w:rPr>
          <w:rFonts w:hint="eastAsia" w:ascii="Times New Roman" w:hAnsi="Times New Roman"/>
          <w:kern w:val="2"/>
        </w:rPr>
        <w:t>日</w:t>
      </w:r>
      <w:r>
        <w:rPr>
          <w:rFonts w:hint="eastAsia" w:ascii="Times New Roman" w:hAnsi="Times New Roman"/>
          <w:kern w:val="2"/>
          <w:lang w:val="en-US" w:eastAsia="zh-CN"/>
        </w:rPr>
        <w:t xml:space="preserve">        </w:t>
      </w:r>
    </w:p>
    <w:p>
      <w:pPr>
        <w:keepNext w:val="0"/>
        <w:keepLines w:val="0"/>
        <w:pageBreakBefore w:val="0"/>
        <w:widowControl w:val="0"/>
        <w:kinsoku/>
        <w:wordWrap/>
        <w:overflowPunct w:val="0"/>
        <w:topLinePunct w:val="0"/>
        <w:autoSpaceDE/>
        <w:autoSpaceDN/>
        <w:bidi w:val="0"/>
        <w:adjustRightInd/>
        <w:snapToGrid/>
        <w:spacing w:after="0" w:line="240" w:lineRule="auto"/>
        <w:jc w:val="both"/>
        <w:textAlignment w:val="auto"/>
        <w:rPr>
          <w:rFonts w:hint="eastAsia" w:ascii="Times New Roman" w:hAnsi="Times New Roman"/>
          <w:kern w:val="2"/>
        </w:rPr>
      </w:pPr>
    </w:p>
    <w:p>
      <w:pPr>
        <w:keepNext w:val="0"/>
        <w:keepLines w:val="0"/>
        <w:pageBreakBefore w:val="0"/>
        <w:widowControl w:val="0"/>
        <w:kinsoku/>
        <w:wordWrap/>
        <w:overflowPunct w:val="0"/>
        <w:topLinePunct w:val="0"/>
        <w:autoSpaceDE/>
        <w:autoSpaceDN/>
        <w:bidi w:val="0"/>
        <w:adjustRightInd/>
        <w:snapToGrid/>
        <w:spacing w:after="0" w:line="240" w:lineRule="auto"/>
        <w:jc w:val="both"/>
        <w:textAlignment w:val="auto"/>
        <w:rPr>
          <w:rFonts w:hint="eastAsia" w:ascii="Times New Roman" w:hAnsi="Times New Roman"/>
          <w:kern w:val="2"/>
        </w:rPr>
      </w:pPr>
    </w:p>
    <w:p>
      <w:pPr>
        <w:keepNext w:val="0"/>
        <w:keepLines w:val="0"/>
        <w:pageBreakBefore w:val="0"/>
        <w:widowControl w:val="0"/>
        <w:kinsoku/>
        <w:wordWrap/>
        <w:overflowPunct w:val="0"/>
        <w:topLinePunct w:val="0"/>
        <w:autoSpaceDE/>
        <w:autoSpaceDN/>
        <w:bidi w:val="0"/>
        <w:adjustRightInd/>
        <w:snapToGrid/>
        <w:spacing w:after="0" w:line="240" w:lineRule="auto"/>
        <w:jc w:val="both"/>
        <w:textAlignment w:val="auto"/>
        <w:rPr>
          <w:rFonts w:hint="eastAsia" w:ascii="Times New Roman" w:hAnsi="Times New Roman"/>
          <w:kern w:val="2"/>
        </w:rPr>
      </w:pPr>
    </w:p>
    <w:p>
      <w:pPr>
        <w:keepNext w:val="0"/>
        <w:keepLines w:val="0"/>
        <w:pageBreakBefore w:val="0"/>
        <w:widowControl w:val="0"/>
        <w:kinsoku/>
        <w:wordWrap/>
        <w:overflowPunct w:val="0"/>
        <w:topLinePunct w:val="0"/>
        <w:autoSpaceDE/>
        <w:autoSpaceDN/>
        <w:bidi w:val="0"/>
        <w:adjustRightInd/>
        <w:snapToGrid/>
        <w:spacing w:after="0" w:line="240" w:lineRule="auto"/>
        <w:jc w:val="both"/>
        <w:textAlignment w:val="auto"/>
        <w:rPr>
          <w:rFonts w:hint="eastAsia" w:ascii="Times New Roman" w:hAnsi="Times New Roman"/>
          <w:kern w:val="2"/>
        </w:rPr>
        <w:sectPr>
          <w:headerReference r:id="rId3" w:type="default"/>
          <w:footerReference r:id="rId4" w:type="default"/>
          <w:pgSz w:w="11906" w:h="16838"/>
          <w:pgMar w:top="2098" w:right="1531" w:bottom="1984" w:left="1531" w:header="851" w:footer="1417" w:gutter="0"/>
          <w:pgNumType w:fmt="decimal" w:chapSep="hyphen"/>
          <w:cols w:space="0" w:num="1"/>
          <w:rtlGutter w:val="0"/>
          <w:docGrid w:type="linesAndChars" w:linePitch="579" w:charSpace="-849"/>
        </w:sectPr>
      </w:pPr>
    </w:p>
    <w:p>
      <w:pPr>
        <w:keepNext w:val="0"/>
        <w:keepLines w:val="0"/>
        <w:pageBreakBefore w:val="0"/>
        <w:widowControl w:val="0"/>
        <w:kinsoku/>
        <w:wordWrap/>
        <w:overflowPunct w:val="0"/>
        <w:topLinePunct w:val="0"/>
        <w:autoSpaceDE/>
        <w:autoSpaceDN/>
        <w:bidi w:val="0"/>
        <w:adjustRightInd/>
        <w:snapToGrid/>
        <w:spacing w:after="0" w:line="240" w:lineRule="auto"/>
        <w:jc w:val="both"/>
        <w:textAlignment w:val="auto"/>
        <w:rPr>
          <w:rFonts w:hint="eastAsia" w:ascii="Times New Roman" w:hAnsi="Times New Roman"/>
          <w:kern w:val="2"/>
        </w:rPr>
      </w:pPr>
    </w:p>
    <w:p>
      <w:pPr>
        <w:keepNext w:val="0"/>
        <w:keepLines w:val="0"/>
        <w:pageBreakBefore w:val="0"/>
        <w:widowControl w:val="0"/>
        <w:kinsoku/>
        <w:wordWrap/>
        <w:overflowPunct w:val="0"/>
        <w:topLinePunct w:val="0"/>
        <w:autoSpaceDE/>
        <w:autoSpaceDN/>
        <w:bidi w:val="0"/>
        <w:adjustRightInd/>
        <w:snapToGrid/>
        <w:spacing w:after="0" w:line="580" w:lineRule="exact"/>
        <w:jc w:val="center"/>
        <w:textAlignment w:val="auto"/>
        <w:rPr>
          <w:rFonts w:hint="eastAsia" w:ascii="Times New Roman" w:hAnsi="Times New Roman" w:eastAsia="方正小标宋_GBK" w:cs="方正小标宋_GBK"/>
          <w:kern w:val="2"/>
          <w:sz w:val="44"/>
          <w:szCs w:val="44"/>
        </w:rPr>
      </w:pPr>
      <w:r>
        <w:rPr>
          <w:rFonts w:hint="eastAsia" w:ascii="Times New Roman" w:hAnsi="Times New Roman" w:eastAsia="方正小标宋_GBK" w:cs="方正小标宋_GBK"/>
          <w:kern w:val="2"/>
          <w:sz w:val="44"/>
          <w:szCs w:val="44"/>
        </w:rPr>
        <w:t>重庆市地方政府储备粮食</w:t>
      </w:r>
    </w:p>
    <w:p>
      <w:pPr>
        <w:keepNext w:val="0"/>
        <w:keepLines w:val="0"/>
        <w:pageBreakBefore w:val="0"/>
        <w:widowControl w:val="0"/>
        <w:kinsoku/>
        <w:wordWrap/>
        <w:overflowPunct w:val="0"/>
        <w:topLinePunct w:val="0"/>
        <w:autoSpaceDE/>
        <w:autoSpaceDN/>
        <w:bidi w:val="0"/>
        <w:adjustRightInd/>
        <w:snapToGrid/>
        <w:spacing w:after="0" w:line="580" w:lineRule="exact"/>
        <w:jc w:val="center"/>
        <w:textAlignment w:val="auto"/>
        <w:rPr>
          <w:rFonts w:hint="eastAsia" w:ascii="Times New Roman" w:hAnsi="Times New Roman" w:eastAsia="方正小标宋_GBK" w:cs="方正小标宋_GBK"/>
          <w:kern w:val="2"/>
          <w:sz w:val="44"/>
          <w:szCs w:val="44"/>
        </w:rPr>
      </w:pPr>
      <w:r>
        <w:rPr>
          <w:rFonts w:hint="eastAsia" w:ascii="Times New Roman" w:hAnsi="Times New Roman" w:eastAsia="方正小标宋_GBK" w:cs="方正小标宋_GBK"/>
          <w:kern w:val="2"/>
          <w:sz w:val="44"/>
          <w:szCs w:val="44"/>
        </w:rPr>
        <w:t>质量检查扦样检验管理暂行办法</w:t>
      </w:r>
    </w:p>
    <w:p>
      <w:pPr>
        <w:keepNext w:val="0"/>
        <w:keepLines w:val="0"/>
        <w:pageBreakBefore w:val="0"/>
        <w:widowControl w:val="0"/>
        <w:tabs>
          <w:tab w:val="left" w:pos="1745"/>
        </w:tabs>
        <w:kinsoku/>
        <w:wordWrap/>
        <w:overflowPunct w:val="0"/>
        <w:topLinePunct w:val="0"/>
        <w:autoSpaceDE/>
        <w:autoSpaceDN/>
        <w:bidi w:val="0"/>
        <w:adjustRightInd/>
        <w:snapToGrid/>
        <w:spacing w:after="0" w:line="240" w:lineRule="auto"/>
        <w:ind w:left="0" w:leftChars="0" w:firstLine="4108" w:firstLineChars="1300"/>
        <w:jc w:val="both"/>
        <w:textAlignment w:val="auto"/>
        <w:rPr>
          <w:rFonts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jc w:val="center"/>
        <w:textAlignment w:val="auto"/>
        <w:rPr>
          <w:rFonts w:hint="eastAsia" w:ascii="Times New Roman" w:hAnsi="Times New Roman" w:eastAsia="方正黑体_GBK" w:cs="方正黑体_GBK"/>
          <w:color w:val="0C0C0C"/>
          <w:kern w:val="2"/>
        </w:rPr>
      </w:pPr>
      <w:r>
        <w:rPr>
          <w:rFonts w:hint="eastAsia" w:ascii="Times New Roman" w:hAnsi="Times New Roman" w:eastAsia="方正黑体_GBK" w:cs="方正黑体_GBK"/>
          <w:color w:val="0C0C0C"/>
          <w:kern w:val="2"/>
        </w:rPr>
        <w:t>第一章  总则</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第一条  </w:t>
      </w:r>
      <w:r>
        <w:rPr>
          <w:rFonts w:hint="eastAsia" w:ascii="Times New Roman" w:hAnsi="Times New Roman" w:cs="方正仿宋_GBK"/>
          <w:color w:val="0C0C0C"/>
          <w:kern w:val="2"/>
        </w:rPr>
        <w:t>为加强重庆市地方政府储备粮食质量安全管理，规范质量检查扦样检验活动，确保扦取样品具有代表性、检验结果真实准确，进一步推动质量安全监督检查工作制度化、规范化，根据《粮食流通管理条例》《中央储备粮油质量检查扦样检验管理办法》《重庆市地方粮食储备管理办法》等有关法规规章和政策规定，结合本市实际，制定本暂行办法。</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第二条  </w:t>
      </w:r>
      <w:r>
        <w:rPr>
          <w:rFonts w:hint="eastAsia" w:ascii="Times New Roman" w:hAnsi="Times New Roman" w:cs="方正仿宋_GBK"/>
          <w:color w:val="0C0C0C"/>
          <w:kern w:val="2"/>
        </w:rPr>
        <w:t>开展重庆市地方政府储备粮食质量检查扦样检验工作，应当遵守本办法。</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本办法所称重庆市地方政府储备粮食指市级政府储备和区县级政府储备，包括原粮、成品粮和食用植物油（下同）。</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第三条  </w:t>
      </w:r>
      <w:r>
        <w:rPr>
          <w:rFonts w:hint="eastAsia" w:ascii="Times New Roman" w:hAnsi="Times New Roman" w:cs="方正仿宋_GBK"/>
          <w:color w:val="0C0C0C"/>
          <w:kern w:val="2"/>
        </w:rPr>
        <w:t>重庆市地方政府储备粮食质量安全监督检查工作由各级粮食行政管理部门组织开展，必要时会同有关部门联合开展。牵头组织单位应制定扦样检验方案，确定检验方式，委托有资质的粮食检验机构承担扦样检验任务。地方政府储备粮食运营管理企业应配合做好质量检查工作。依法承担地方政府储备粮食储存任务且具有法人资格的企业（以下简称“承储企业”）应为粮食检验机构实施扦样提供便利条件。</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第四条  </w:t>
      </w:r>
      <w:r>
        <w:rPr>
          <w:rFonts w:hint="eastAsia" w:ascii="Times New Roman" w:hAnsi="Times New Roman" w:cs="方正仿宋_GBK"/>
          <w:color w:val="0C0C0C"/>
          <w:kern w:val="2"/>
        </w:rPr>
        <w:t>承担地方政府储备委托检验的各级粮食检验机构（以下简称“承检机构”），应按国家有关规定取得资质认定，具有粮食质量检查、扦样检验的设备条件。扦样、检验人员应当熟悉有关法律法规、标准规范、政策业务和相关安全作业知识，具有实际工作经验。</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第五条  </w:t>
      </w:r>
      <w:r>
        <w:rPr>
          <w:rFonts w:hint="eastAsia" w:ascii="Times New Roman" w:hAnsi="Times New Roman" w:cs="方正仿宋_GBK"/>
          <w:color w:val="0C0C0C"/>
          <w:kern w:val="2"/>
        </w:rPr>
        <w:t>扦样、检验要严格执行国家有关粮食质量标准和食品安全标准及扦样、检验规范，并符合地方政府储备粮食质量检验委托任务书的要求。</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jc w:val="center"/>
        <w:textAlignment w:val="auto"/>
        <w:rPr>
          <w:rFonts w:hint="eastAsia" w:ascii="Times New Roman" w:hAnsi="Times New Roman" w:eastAsia="方正黑体_GBK" w:cs="方正黑体_GBK"/>
          <w:color w:val="0C0C0C"/>
          <w:kern w:val="2"/>
        </w:rPr>
      </w:pPr>
      <w:r>
        <w:rPr>
          <w:rFonts w:hint="eastAsia" w:ascii="Times New Roman" w:hAnsi="Times New Roman" w:eastAsia="方正黑体_GBK" w:cs="方正黑体_GBK"/>
          <w:color w:val="0C0C0C"/>
          <w:kern w:val="2"/>
        </w:rPr>
        <w:t>第二章  扦样与送样</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第六条  </w:t>
      </w:r>
      <w:r>
        <w:rPr>
          <w:rFonts w:hint="eastAsia" w:ascii="Times New Roman" w:hAnsi="Times New Roman" w:cs="方正仿宋_GBK"/>
          <w:color w:val="0C0C0C"/>
          <w:kern w:val="2"/>
        </w:rPr>
        <w:t>承检机构接到委托任务书后，应做好以下工作：</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一）准备扦样器（含深层）、分样器、测距仪、记录仪（或其他视频拍摄设备）、记录夹、样品袋（瓶）、封条（标签）等工具和用具，按照委托要求准备《重庆市地方政府储备粮食质量检查扦样登记表》（见附件2—1A、2—1B，以下简称《扦样登记表》），同时做好扦样人员的技术培训工作。</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（二）制定扦取样品集并和转送工作方案，明确专人和运输车辆或者邮寄快递等方式，确保扦取样品按时保质送达。</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三）指派专业技术人员赴承储企业扦样，每个小组的扦样人员不得少于2人。扦样人员到达承储企业后，应出示委托方出具的委托任务书原件或复印件以及相关函件等材料，按要求实施扦样、分样和封样，做好样品记录。扦样场所、储存环境、样品信息以及扦样过程重要节点应当录像或拍照。</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四）指定专人负责核对、录入质量检查样品的承储企业名称、扦样仓房（货位）号（罐号）、扦样区域、粮食性质、粮食品种、样品编号、仓型、代表数量、收获年度、入库（罐）时间、产地、入库等级、储粮（油）专卡检验记录、粮食储存信息记录等原始信息。</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第七条  </w:t>
      </w:r>
      <w:r>
        <w:rPr>
          <w:rFonts w:hint="eastAsia" w:ascii="Times New Roman" w:hAnsi="Times New Roman" w:cs="方正仿宋_GBK"/>
          <w:color w:val="0C0C0C"/>
          <w:kern w:val="2"/>
        </w:rPr>
        <w:t>承储企业应如实提供粮食库存数量、品种、货位分布和粮食质量档案、粮温变化、虫害、施药、储粮技术措施等资料，以及扦样用具和样品暂存地点等条件。选派辅助人员配合做好扦样工作，不得弄虚作假、调换样品。</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第八条  </w:t>
      </w:r>
      <w:r>
        <w:rPr>
          <w:rFonts w:hint="eastAsia" w:ascii="Times New Roman" w:hAnsi="Times New Roman" w:cs="方正仿宋_GBK"/>
          <w:color w:val="0C0C0C"/>
          <w:kern w:val="2"/>
        </w:rPr>
        <w:t>散装粮食扦样。</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扦样的粮食应该已形成规范的粮堆形态（粮面可有正常的垄沟等）。大型仓房和圆仓均以不超过2000吨为一个检验单位实施分区扦样。每增加2000吨应增加一个检验单位。扦样点的布置应以扦取的样品能够反映被扦区域粮食质量的整体状况为原则。分区及扦样布点要求见附件1。扦样人员可根据实际情况对扦样点位置进行适当调整。同一检验单位的同一类型、同一位置扦样点的不同层点扦取的样品量应相等（如房式仓分区设点中，中心点各层或四角点各层的扦样量应分别相等，两个区的共用点加倍；每个取样点的样品一般不大于0.5公斤，下同）。正式扦样前应先取样检查粮堆底部是否存在稻壳、秸秆等违规填充物，确认无违规填充物后，再先下后上逐层扦样。全部样品充分混合均匀后分样，形成检验样品。</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对于粮食数量较大的货位，每超过2000吨（特殊情况可以上浮不超过15%），应增加一个检验单位。圆仓以扦样器能够达到的深度为准计算粮食代表数量。</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小型仓房、货位可在同品种、同等级、同批次、同生产年份、同储存条件下，以代表数量不超过2000吨为原则，按权重比例从各仓房扦取适量样品合并，充分混合均匀后分样，形成检验样品。不能合并扦样的，应分别扦样形成检验样品。</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第九条  </w:t>
      </w:r>
      <w:r>
        <w:rPr>
          <w:rFonts w:hint="eastAsia" w:ascii="Times New Roman" w:hAnsi="Times New Roman" w:cs="方正仿宋_GBK"/>
          <w:color w:val="0C0C0C"/>
          <w:kern w:val="2"/>
        </w:rPr>
        <w:t>包装粮食扦样。在同品种、同等级、同批次、同生产年份、同储存条件下，以代表数量不超过2000吨为一个检验单位实施分区扦样。扦样点的布置应以确保人身安全和尽量避免破坏既有储粮形态为前提。在粮包质量分布很不均匀的情况下，可以翻包打井，扦取中层样品；如翻包打井确有困难，可在粮垛边缘和上层设点扦样。各点等量样品合并，充分混合均匀后分样，形成检验样品。</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对大米、小麦粉等包装成品粮，应从同一批次样品堆的不同部位扦样。对净含量不超过5千克的小包装产品，扦取样品量不少于2个独立包装，混合均匀后，总量不少于3千克；对净含量超过5千克的大包装产品，可从不少于2个独立大包装产品中扦样，每个独立包装扦取的样品数量应基本一致，混合均匀后，样品量不少于3千克。混合均匀后的样品按要求分样形成检验样品。</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第十条  </w:t>
      </w:r>
      <w:r>
        <w:rPr>
          <w:rFonts w:hint="eastAsia" w:ascii="Times New Roman" w:hAnsi="Times New Roman" w:cs="方正仿宋_GBK"/>
          <w:color w:val="0C0C0C"/>
          <w:kern w:val="2"/>
        </w:rPr>
        <w:t>食用植物油扦样。散装食用植物油以一个油罐（货位）为一个检验单位。</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扦样按从上至下的位置顺序进行，在罐内油深1/10、1/2、9/10处分别扦取顶部、中部、底部检样。顶部取样点距油面、底部取样点距罐底的距离应不少于50厘米。顶部、中部、底部三层扦样质量比为1:3:1。将各层检样混合，充分摇匀缩分后，形成代表该油罐的检验样品。</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对包装成品食用植物油，应从同一批次样品堆的不同部位扦样。对净含量不超过5升的小包装产品，扦取样品量不少于2个独立包装，混合均匀后，总量不少于3升；对净含量超过5升的大包装产品，可从不少于2个独立大包装产品中扦样，每个独立包装扦取的样品数量应基本一致，混合均匀后，样品量不少于3升。</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第十一条  </w:t>
      </w:r>
      <w:r>
        <w:rPr>
          <w:rFonts w:hint="eastAsia" w:ascii="Times New Roman" w:hAnsi="Times New Roman" w:cs="方正仿宋_GBK"/>
          <w:color w:val="0C0C0C"/>
          <w:kern w:val="2"/>
        </w:rPr>
        <w:t>检验样品原则上不少于一式三份（具体份数根据检验要求等实际情况确定），送承检机构检验、复核和备检。样品重量应满足检验和复检需求，原则上不超过合理的需要量。一般情况下，小麦、稻谷、玉米每份检验样品不少于2千克，大豆、大米、小麦粉每份检验样品不少于1千克，食用植物油每份检验样品不少于1升。</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ascii="Times New Roman" w:hAnsi="Times New Roman"/>
          <w:color w:val="0C0C0C"/>
          <w:kern w:val="2"/>
        </w:rPr>
      </w:pPr>
      <w:r>
        <w:rPr>
          <w:rFonts w:ascii="Times New Roman" w:hAnsi="Times New Roman"/>
          <w:color w:val="0C0C0C"/>
          <w:kern w:val="2"/>
        </w:rPr>
        <w:t>如样品中存在外观色泽、气味与整批粮食存在明显差异的籽粒，且占比达到10%以上的，每份检验样品重量应加倍。</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第十二条  </w:t>
      </w:r>
      <w:r>
        <w:rPr>
          <w:rFonts w:hint="eastAsia" w:ascii="Times New Roman" w:hAnsi="Times New Roman" w:cs="方正仿宋_GBK"/>
          <w:color w:val="0C0C0C"/>
          <w:kern w:val="2"/>
        </w:rPr>
        <w:t>委托任务书对扦样有特殊要求的，可按照《粮食、油料检验扦样、分样法》（GB/T 5491）有关规定执行，或按其要求进行扦样。发现受潮、发热、结块、霉变、严重生虫、色泽气味异常等情况，应对异常情况区域粮食单独扦样，采用拍照或录像的方式准确记录相关问题、涉及区域、代表数量等信息。情况严重的，应及时报告委托单位。发现“埋样”“换样”等行为或粮堆中存在违规填充物的，应收集相关证据第一时间报告委托单位，必要时调整扦样布点重新扦样。正在实施熏蒸的仓房一般不安排扦样，但应查验熏蒸记录并做好登记，可在按规定散气通风符合要求后实施补扦。实施气调储粮和薄膜密闭的，应视情况扦样，尽量避免破坏储粮条件。对未形成规范粮堆形态的一般不安排扦样；确需扦样的，可根据粮堆实际情况，在确保人身安全的前提下，以尽量能够反映被扦区域粮食质量的整体状况为原则，参照附件1的布点要求，以不超过2000吨为一个检验单位，分区布置扦样点。</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第十三条  </w:t>
      </w:r>
      <w:r>
        <w:rPr>
          <w:rFonts w:hint="eastAsia" w:ascii="Times New Roman" w:hAnsi="Times New Roman" w:cs="方正仿宋_GBK"/>
          <w:color w:val="0C0C0C"/>
          <w:kern w:val="2"/>
        </w:rPr>
        <w:t>扦取的检验样品应在承储企业进行现场封样、编号，经扦样人和承储企业代表签字认可后加贴封口条，并采取防拆封措施。样品封样前不得离开扦样人员视野。样品编号应按委托单位要求执行，在样品袋（瓶）上明确标识，不得涂改，并采用妥当方式避免破损、丢失。</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第十四条  </w:t>
      </w:r>
      <w:r>
        <w:rPr>
          <w:rFonts w:hint="eastAsia" w:ascii="Times New Roman" w:hAnsi="Times New Roman" w:cs="方正仿宋_GBK"/>
          <w:color w:val="0C0C0C"/>
          <w:kern w:val="2"/>
        </w:rPr>
        <w:t>扦样人应核实承储企业的有关记录和凭证，现场填写《扦样登记表》和扦样布点图，详细记录相关原始信息，表中无填写内容的空格以斜杠填充。所填信息须由扦样人和承储企业负责人签字确认。《扦样登记表》一式两份，一份留承储企业，一份交承检机构。</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第十五条  </w:t>
      </w:r>
      <w:r>
        <w:rPr>
          <w:rFonts w:hint="eastAsia" w:ascii="Times New Roman" w:hAnsi="Times New Roman" w:cs="方正仿宋_GBK"/>
          <w:color w:val="0C0C0C"/>
          <w:kern w:val="2"/>
        </w:rPr>
        <w:t>运送样品，应采取密闭和避光等必要措施，防止暴晒、雨淋、污染等，尽量缩短在途时间，确保样品包装完好，确保样品在运送和保管期间不发生质量异常变化。</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第十六条  </w:t>
      </w:r>
      <w:r>
        <w:rPr>
          <w:rFonts w:hint="eastAsia" w:ascii="Times New Roman" w:hAnsi="Times New Roman" w:cs="方正仿宋_GBK"/>
          <w:color w:val="0C0C0C"/>
          <w:kern w:val="2"/>
        </w:rPr>
        <w:t>承检机构接收样品时，应认真检查样品包装和封条有无破损，样品在运送过程中是否受到雨淋、污染，是否存在其他可能对检验结果产生影响的情况，确认样品编号与《样品登统表》（附件3）是否相符，并填写样品签收单。</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备份样品应在低温、干燥等适宜的环境中妥善保存，原则上保存时间不少于6个月或按委托方要求的时限。特殊情况下，确实无法继续保存的，经委托方同意后方可处置。</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jc w:val="center"/>
        <w:textAlignment w:val="auto"/>
        <w:rPr>
          <w:rFonts w:hint="eastAsia" w:ascii="Times New Roman" w:hAnsi="Times New Roman" w:eastAsia="方正黑体_GBK" w:cs="方正黑体_GBK"/>
          <w:color w:val="0C0C0C"/>
          <w:kern w:val="2"/>
        </w:rPr>
      </w:pPr>
      <w:r>
        <w:rPr>
          <w:rFonts w:hint="eastAsia" w:ascii="Times New Roman" w:hAnsi="Times New Roman" w:eastAsia="方正黑体_GBK" w:cs="方正黑体_GBK"/>
          <w:color w:val="0C0C0C"/>
          <w:kern w:val="2"/>
        </w:rPr>
        <w:t>第三章  检验与判定</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第十七条  </w:t>
      </w:r>
      <w:r>
        <w:rPr>
          <w:rFonts w:hint="eastAsia" w:ascii="Times New Roman" w:hAnsi="Times New Roman" w:cs="方正仿宋_GBK"/>
          <w:color w:val="0C0C0C"/>
          <w:kern w:val="2"/>
        </w:rPr>
        <w:t>承检机构应做好样品保存、落实检验场地、仪器设备和药剂、样品统一编号等前期准备工作，对检验人员进行专业培训考核，指定专人负责检验数据的录入和汇总分析。</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第十八条  </w:t>
      </w:r>
      <w:r>
        <w:rPr>
          <w:rFonts w:hint="eastAsia" w:ascii="Times New Roman" w:hAnsi="Times New Roman" w:cs="方正仿宋_GBK"/>
          <w:color w:val="0C0C0C"/>
          <w:kern w:val="2"/>
        </w:rPr>
        <w:t>承检机构接收样品后应及时检验。样品的领用、传递和处理要严格执行实验室管理规程，全部过程应有详实记录。</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第十九条  </w:t>
      </w:r>
      <w:r>
        <w:rPr>
          <w:rFonts w:hint="eastAsia" w:ascii="Times New Roman" w:hAnsi="Times New Roman" w:cs="方正仿宋_GBK"/>
          <w:color w:val="0C0C0C"/>
          <w:kern w:val="2"/>
        </w:rPr>
        <w:t>原则上，库存原粮质量检验的主要项目为：水分、杂质、色泽气味；稻谷的出糙率、整精米率、黄粒米；小麦的容重、不完善粒；玉米的容重、不完善粒、霉变粒；其他需要增加的项目。</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食用植物油质量检验的主要项目为：气味滋味、水分及挥发物、不溶性杂质、酸值、过氧化值、溶剂残留量，其他需要增加的项目。成品粮的质量检验项目按照不同品种的国家质量标准执行。</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原粮和成品粮具体检验项目按照国家、市级粮食行政管理部门下发的年度质量检查工作文件确定。</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eastAsia="方正黑体_GBK" w:cs="方正黑体_GBK"/>
          <w:color w:val="0C0C0C"/>
          <w:kern w:val="2"/>
        </w:rPr>
      </w:pPr>
      <w:r>
        <w:rPr>
          <w:rFonts w:hint="eastAsia" w:ascii="Times New Roman" w:hAnsi="Times New Roman" w:cs="方正仿宋_GBK"/>
          <w:color w:val="0C0C0C"/>
          <w:kern w:val="2"/>
        </w:rPr>
        <w:t>粮食入库和销售出库检验项目，按照《重庆市粮食收购入库和销售出库必检项目》有关规定执行。</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第</w:t>
      </w:r>
      <w:r>
        <w:rPr>
          <w:rFonts w:hint="eastAsia" w:ascii="Times New Roman" w:hAnsi="Times New Roman" w:eastAsia="方正黑体_GBK" w:cs="方正黑体_GBK"/>
          <w:color w:val="0C0C0C"/>
          <w:spacing w:val="-6"/>
          <w:kern w:val="2"/>
        </w:rPr>
        <w:t xml:space="preserve">二十条  </w:t>
      </w:r>
      <w:r>
        <w:rPr>
          <w:rFonts w:hint="eastAsia" w:ascii="Times New Roman" w:hAnsi="Times New Roman" w:cs="方正仿宋_GBK"/>
          <w:color w:val="0C0C0C"/>
          <w:spacing w:val="-6"/>
          <w:kern w:val="2"/>
        </w:rPr>
        <w:t>原粮和成品粮油的质量检验项目有一项不符合国家标准或国家有关规定的，综合判定为不达标。评判是否达标时，对下列指标，应按照相应的国家检验方法标准扣除允许偏差。即：</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原粮“杂质”的允许偏差不大于0.3个百分点；</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稻谷“黄粒米”的允许偏差不大于0.3个百分点；</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小麦“不完善粒”的允许偏差不大于0.5个百分点；</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玉米“不完善粒”的允许偏差不大于1.0个百分点。</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水分按国家粮食质量标准规定的水分进行判定。超过国家粮食质量标准规定水分的，判定为不达标。待烘干新粮不作水分评价，但应加以说明并对代表数量进行单独统计。</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第二十一条  </w:t>
      </w:r>
      <w:r>
        <w:rPr>
          <w:rFonts w:hint="eastAsia" w:ascii="Times New Roman" w:hAnsi="Times New Roman" w:cs="方正仿宋_GBK"/>
          <w:color w:val="0C0C0C"/>
          <w:kern w:val="2"/>
        </w:rPr>
        <w:t>稻谷、小麦、玉米、食用植物油储存品质分别按《稻谷储存品质判定规则》（GB/T 20569）、《玉米储存品质判定规则》（GB/T 20570）、《小麦储存品质判定规则》（GB/T 20571）国家标准和《粮油储存品质判定规则》等有关文件规定的项目进行检验和判定。判定结果为宜存、轻度不宜存或重度不宜存。</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第二十二条  </w:t>
      </w:r>
      <w:r>
        <w:rPr>
          <w:rFonts w:hint="eastAsia" w:ascii="Times New Roman" w:hAnsi="Times New Roman" w:cs="方正仿宋_GBK"/>
          <w:color w:val="0C0C0C"/>
          <w:kern w:val="2"/>
        </w:rPr>
        <w:t>主要食品安全指标检验项目由国家、市级粮食行政管理部门下发的年度质量检查工作文件确定，按照相关国家食品安全标准进行检验和判定，有一项超过标准限量的，即判定为不合格。成品粮的主要食品安全指标检验项目参照其对应的原粮检验指标执行。</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第二十三条  </w:t>
      </w:r>
      <w:r>
        <w:rPr>
          <w:rFonts w:hint="eastAsia" w:ascii="Times New Roman" w:hAnsi="Times New Roman" w:cs="方正仿宋_GBK"/>
          <w:color w:val="0C0C0C"/>
          <w:kern w:val="2"/>
        </w:rPr>
        <w:t>每个检验单位应单独进行检验和判定。对于一个货位粮食数量超过2000吨的，有一个检验单位相关指标不符合要求（质量不达标、储存品质不宜存、食品安全指标不合格），即判定整个货位相关指标不合格，并注明不合格粮食所在区域；所有检验单位都符合要求的，以同一货位各检验单位检验结果的加权平均值（以代表数量为权重），作为该货位整体检验结果。</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第二十四条  </w:t>
      </w:r>
      <w:r>
        <w:rPr>
          <w:rFonts w:hint="eastAsia" w:ascii="Times New Roman" w:hAnsi="Times New Roman" w:cs="方正仿宋_GBK"/>
          <w:color w:val="0C0C0C"/>
          <w:kern w:val="2"/>
        </w:rPr>
        <w:t>承检机构完成扦样后，一般应在10—20个工作日内完成检验工作，并对检验数据进行汇总分析，以纸质文档和电子文档两种形式向委托单位报送检验结果。</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承检机构对临界值和超标样品，要认真进行复核，确保检验数据准确、可靠。</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eastAsia="方正黑体_GBK" w:cs="方正黑体_GBK"/>
          <w:color w:val="0C0C0C"/>
          <w:kern w:val="2"/>
        </w:rPr>
      </w:pPr>
      <w:r>
        <w:rPr>
          <w:rFonts w:hint="eastAsia" w:ascii="Times New Roman" w:hAnsi="Times New Roman" w:cs="方正仿宋_GBK"/>
          <w:color w:val="0C0C0C"/>
          <w:kern w:val="2"/>
        </w:rPr>
        <w:t>承检机构应妥善留存检验原始记录等相关材料，留存时间应不少于6年。</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第二十五条  </w:t>
      </w:r>
      <w:r>
        <w:rPr>
          <w:rFonts w:hint="eastAsia" w:ascii="Times New Roman" w:hAnsi="Times New Roman" w:cs="方正仿宋_GBK"/>
          <w:color w:val="0C0C0C"/>
          <w:kern w:val="2"/>
        </w:rPr>
        <w:t>委托单位负责审核质量检查检验数据，编写质量检查报告，按照有关规定向有关部门和单位通报或报告。</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第</w:t>
      </w:r>
      <w:r>
        <w:rPr>
          <w:rFonts w:hint="eastAsia" w:ascii="Times New Roman" w:hAnsi="Times New Roman" w:eastAsia="方正黑体_GBK" w:cs="方正黑体_GBK"/>
          <w:color w:val="0C0C0C"/>
          <w:spacing w:val="-6"/>
          <w:kern w:val="2"/>
        </w:rPr>
        <w:t xml:space="preserve">二十六条  </w:t>
      </w:r>
      <w:r>
        <w:rPr>
          <w:rFonts w:hint="eastAsia" w:ascii="Times New Roman" w:hAnsi="Times New Roman" w:cs="方正仿宋_GBK"/>
          <w:color w:val="0C0C0C"/>
          <w:spacing w:val="-6"/>
          <w:kern w:val="2"/>
        </w:rPr>
        <w:t>地方政府储备运营管理企业可向委托扦样检验的粮食行政管理部门查询、复制质量检查扦样检验结果等资料。对检查结果有异议的，应自接到通报之日起10日内，以书面形式向委托扦样检验的粮食行政管理部门提出复检申请并充分说明理由。</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第二十七条  </w:t>
      </w:r>
      <w:r>
        <w:rPr>
          <w:rFonts w:hint="eastAsia" w:ascii="Times New Roman" w:hAnsi="Times New Roman" w:cs="方正仿宋_GBK"/>
          <w:color w:val="0C0C0C"/>
          <w:kern w:val="2"/>
        </w:rPr>
        <w:t>收到复检申请的粮食行政管理部门认为需要复检的，应书面通知承检机构进行复检；必要时，可另行安排粮食检验机构进行复检。复检样品原则上应调用原承检机构留存的备份样品，不重新扦样。如相关粮食行政管理部门认为确有必要重新扦样的，应另行安排粮食检验机构重新扦样检验。对于食品安全指标检验结果有异议的，承检机构可将相关异议区域进一步按照面积平均分为不少于2个分区，对每个分区按规定重新布点扦样。全部分区样品充分混合后均匀分样，形成检验样品。</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复检结果为最终结果。复检结果与检验结果一致的，复检费用由申请复检的企业承担。如有充分证据证明承检机构扦样和检验不规范或存在失误的，应撤销该样品的检验报告。</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jc w:val="center"/>
        <w:textAlignment w:val="auto"/>
        <w:rPr>
          <w:rFonts w:hint="eastAsia" w:ascii="Times New Roman" w:hAnsi="Times New Roman" w:eastAsia="方正黑体_GBK" w:cs="方正黑体_GBK"/>
          <w:color w:val="0C0C0C"/>
          <w:kern w:val="2"/>
        </w:rPr>
      </w:pPr>
      <w:r>
        <w:rPr>
          <w:rFonts w:hint="eastAsia" w:ascii="Times New Roman" w:hAnsi="Times New Roman" w:eastAsia="方正黑体_GBK" w:cs="方正黑体_GBK"/>
          <w:color w:val="0C0C0C"/>
          <w:kern w:val="2"/>
        </w:rPr>
        <w:t>第四章  工作纪律</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第二十八条  </w:t>
      </w:r>
      <w:r>
        <w:rPr>
          <w:rFonts w:hint="eastAsia" w:ascii="Times New Roman" w:hAnsi="Times New Roman" w:cs="方正仿宋_GBK"/>
          <w:color w:val="0C0C0C"/>
          <w:kern w:val="2"/>
        </w:rPr>
        <w:t>扦样检验机构及其工作人员在执行扦样和检验任务时，必须严格遵守国家有关法律法规，廉洁自律，客观公正，认真负责，如实记录和反映地方政府储备粮食质量状况，不得要求承储企业提供与扦样检验无关的信息资料。发现重大质量安全问题的，要立即向委托单位报告。</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第二十九条  </w:t>
      </w:r>
      <w:r>
        <w:rPr>
          <w:rFonts w:hint="eastAsia" w:ascii="Times New Roman" w:hAnsi="Times New Roman" w:cs="方正仿宋_GBK"/>
          <w:color w:val="0C0C0C"/>
          <w:kern w:val="2"/>
        </w:rPr>
        <w:t>承检机构应如实上报检查检验结果，不得弄虚作假；禁止以任何方式将委托任务对外分包或转包。</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承检机构应对委托检验数据承担保密义务，未经许可不得擅自公开或向外提供检验数据。</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 xml:space="preserve">第三十条  </w:t>
      </w:r>
      <w:r>
        <w:rPr>
          <w:rFonts w:hint="eastAsia" w:ascii="Times New Roman" w:hAnsi="Times New Roman" w:cs="方正仿宋_GBK"/>
          <w:color w:val="0C0C0C"/>
          <w:kern w:val="2"/>
        </w:rPr>
        <w:t>粮食行政管理部门发现承检机构承担委托任务时出现重大失误或发生违规、违纪问题，应向承检机构的上级粮食行政管理部门或相关资质认定主管部门通报。承检机构的上级粮食行政管理部门或相关资质认定主管部门应及时按照有关规定进行处理。</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jc w:val="center"/>
        <w:textAlignment w:val="auto"/>
        <w:rPr>
          <w:rFonts w:hint="eastAsia" w:ascii="Times New Roman" w:hAnsi="Times New Roman" w:eastAsia="方正黑体_GBK" w:cs="方正黑体_GBK"/>
          <w:color w:val="0C0C0C"/>
          <w:kern w:val="2"/>
        </w:rPr>
      </w:pPr>
      <w:r>
        <w:rPr>
          <w:rFonts w:hint="eastAsia" w:ascii="Times New Roman" w:hAnsi="Times New Roman" w:eastAsia="方正黑体_GBK" w:cs="方正黑体_GBK"/>
          <w:color w:val="0C0C0C"/>
          <w:kern w:val="2"/>
        </w:rPr>
        <w:t>第五章  附则</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第三十一条</w:t>
      </w:r>
      <w:r>
        <w:rPr>
          <w:rFonts w:hint="eastAsia" w:ascii="Times New Roman" w:hAnsi="Times New Roman" w:cs="方正仿宋_GBK"/>
          <w:color w:val="0C0C0C"/>
          <w:kern w:val="2"/>
        </w:rPr>
        <w:t xml:space="preserve">  本办法自发布之日起施</w:t>
      </w:r>
      <w:r>
        <w:rPr>
          <w:rFonts w:ascii="Times New Roman" w:hAnsi="Times New Roman"/>
          <w:color w:val="0C0C0C"/>
          <w:kern w:val="2"/>
        </w:rPr>
        <w:t>行。</w:t>
      </w:r>
      <w:r>
        <w:rPr>
          <w:rFonts w:hint="eastAsia" w:ascii="Times New Roman" w:hAnsi="Times New Roman" w:cs="方正仿宋_GBK"/>
          <w:color w:val="0C0C0C"/>
          <w:kern w:val="2"/>
        </w:rPr>
        <w:t>国家标准和有关文件有新规定的，按新规定执行。</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附件：1．散装粮仓扦样布点示意图</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1580" w:firstLineChars="5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2．重庆市地方政府储备粮食质量检查扦样登记表</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1580" w:firstLineChars="500"/>
        <w:jc w:val="both"/>
        <w:textAlignment w:val="auto"/>
        <w:rPr>
          <w:rFonts w:hint="eastAsia" w:ascii="Times New Roman" w:hAnsi="Times New Roman" w:cs="方正仿宋_GBK"/>
          <w:color w:val="0C0C0C"/>
          <w:spacing w:val="-11"/>
          <w:kern w:val="2"/>
        </w:rPr>
      </w:pPr>
      <w:r>
        <w:rPr>
          <w:rFonts w:hint="eastAsia" w:ascii="Times New Roman" w:hAnsi="Times New Roman" w:cs="方正仿宋_GBK"/>
          <w:color w:val="0C0C0C"/>
          <w:kern w:val="2"/>
          <w:lang w:val="en-US" w:eastAsia="zh-CN"/>
        </w:rPr>
        <w:t>3．</w:t>
      </w:r>
      <w:r>
        <w:rPr>
          <w:rFonts w:hint="eastAsia" w:ascii="Times New Roman" w:hAnsi="Times New Roman" w:cs="方正仿宋_GBK"/>
          <w:color w:val="0C0C0C"/>
          <w:kern w:val="2"/>
        </w:rPr>
        <w:t>重</w:t>
      </w:r>
      <w:r>
        <w:rPr>
          <w:rFonts w:hint="eastAsia" w:ascii="Times New Roman" w:hAnsi="Times New Roman" w:cs="方正仿宋_GBK"/>
          <w:color w:val="0C0C0C"/>
          <w:spacing w:val="-11"/>
          <w:kern w:val="2"/>
        </w:rPr>
        <w:t>庆市地方政府储备粮食（油）质量检查样品登统表</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jc w:val="both"/>
        <w:textAlignment w:val="auto"/>
        <w:rPr>
          <w:rFonts w:hint="eastAsia" w:ascii="Times New Roman" w:hAnsi="Times New Roman" w:cs="方正仿宋_GBK"/>
          <w:color w:val="0C0C0C"/>
          <w:spacing w:val="0"/>
          <w:kern w:val="2"/>
          <w:lang w:val="en-US" w:eastAsia="zh-CN"/>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jc w:val="both"/>
        <w:textAlignment w:val="auto"/>
        <w:rPr>
          <w:rFonts w:hint="eastAsia" w:ascii="Times New Roman" w:hAnsi="Times New Roman" w:cs="方正仿宋_GBK"/>
          <w:color w:val="0C0C0C"/>
          <w:kern w:val="2"/>
        </w:rPr>
        <w:sectPr>
          <w:pgSz w:w="11906" w:h="16838"/>
          <w:pgMar w:top="2098" w:right="1531" w:bottom="1984" w:left="1531" w:header="851" w:footer="1417" w:gutter="0"/>
          <w:pgNumType w:fmt="decimal" w:chapSep="hyphen"/>
          <w:cols w:space="0" w:num="1"/>
          <w:rtlGutter w:val="0"/>
          <w:docGrid w:type="linesAndChars" w:linePitch="579" w:charSpace="-849"/>
        </w:sect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jc w:val="both"/>
        <w:textAlignment w:val="auto"/>
        <w:rPr>
          <w:rFonts w:ascii="Times New Roman" w:hAnsi="Times New Roman" w:eastAsia="黑体"/>
          <w:bCs/>
          <w:color w:val="0C0C0C"/>
          <w:kern w:val="2"/>
          <w:szCs w:val="30"/>
        </w:rPr>
      </w:pPr>
      <w:r>
        <w:rPr>
          <w:rFonts w:hint="eastAsia" w:ascii="Times New Roman" w:hAnsi="Times New Roman" w:eastAsia="方正黑体_GBK" w:cs="方正黑体_GBK"/>
          <w:bCs/>
          <w:color w:val="0C0C0C"/>
          <w:kern w:val="2"/>
          <w:szCs w:val="30"/>
        </w:rPr>
        <w:t>附件</w:t>
      </w:r>
      <w:r>
        <w:rPr>
          <w:rFonts w:ascii="Times New Roman" w:hAnsi="Times New Roman" w:eastAsia="黑体"/>
          <w:bCs/>
          <w:color w:val="0C0C0C"/>
          <w:kern w:val="2"/>
          <w:szCs w:val="30"/>
        </w:rPr>
        <w:t>1</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jc w:val="both"/>
        <w:textAlignment w:val="auto"/>
        <w:rPr>
          <w:rFonts w:hint="eastAsia"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580" w:lineRule="exact"/>
        <w:ind w:left="0" w:leftChars="0"/>
        <w:jc w:val="center"/>
        <w:textAlignment w:val="auto"/>
        <w:rPr>
          <w:rFonts w:hint="eastAsia" w:ascii="Times New Roman" w:hAnsi="Times New Roman" w:eastAsia="方正小标宋_GBK" w:cs="方正小标宋_GBK"/>
          <w:bCs/>
          <w:color w:val="0C0C0C"/>
          <w:kern w:val="2"/>
          <w:sz w:val="44"/>
          <w:szCs w:val="44"/>
        </w:rPr>
      </w:pPr>
      <w:r>
        <w:rPr>
          <w:rFonts w:hint="eastAsia" w:ascii="Times New Roman" w:hAnsi="Times New Roman" w:eastAsia="方正小标宋_GBK" w:cs="方正小标宋_GBK"/>
          <w:bCs/>
          <w:color w:val="0C0C0C"/>
          <w:kern w:val="2"/>
          <w:sz w:val="44"/>
          <w:szCs w:val="44"/>
        </w:rPr>
        <w:t>散装粮仓扦样布点示意图</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jc w:val="both"/>
        <w:textAlignment w:val="auto"/>
        <w:rPr>
          <w:rFonts w:hint="eastAsia"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eastAsia="方正黑体_GBK" w:cs="方正黑体_GBK"/>
          <w:color w:val="0C0C0C"/>
          <w:kern w:val="2"/>
        </w:rPr>
      </w:pPr>
      <w:r>
        <w:rPr>
          <w:rFonts w:hint="eastAsia" w:ascii="Times New Roman" w:hAnsi="Times New Roman" w:eastAsia="方正黑体_GBK" w:cs="方正黑体_GBK"/>
          <w:color w:val="0C0C0C"/>
          <w:kern w:val="2"/>
        </w:rPr>
        <w:t>一、房式仓</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按区、按层、按点，先下后上逐层扦样，除有特殊要求外，各点扦样数量应保持一致。</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楷体_GBK" w:cs="方正楷体_GBK"/>
          <w:bCs/>
          <w:color w:val="0C0C0C"/>
          <w:kern w:val="2"/>
        </w:rPr>
        <w:t>（一）分区设点。</w:t>
      </w:r>
      <w:r>
        <w:rPr>
          <w:rFonts w:hint="eastAsia" w:ascii="Times New Roman" w:hAnsi="Times New Roman" w:cs="方正仿宋_GBK"/>
          <w:color w:val="0C0C0C"/>
          <w:kern w:val="2"/>
        </w:rPr>
        <w:t>对于粮面面积较小（不超过50㎡）的仓房，分区设点按照GB/T 5491有关规定执行。对于粮面面积较大的仓房，按200㎡~350㎡面积分区，划分扦样区域时，应按照长宽比值最小原则进行划分，避免出现扦样区域过于狭长。各区设中心、四角5个点，中心点与四角点的扦样质量比为1︰1（指中心点扦取样品质量与四角点扦取样品质量总和之比为1：1。举例：如四角点中每一个点扦取1千克的样品量（四角点合计为4千克），中心点则扦取4千克的样品量；四角点与中心点扦取的全部样品（共8千克）充分混合均匀后分样，形成检验样品。）。在一个检验单位内，区数在两个和两个以上的，两区界线上的两个点为共有点。分区数量较多时，可按仓房走向由南至北、由东至西的顺序分布。粮堆边缘的点设在距边缘约0.5m处（如受仓房条件限制，按此距离布点扦样难于实施时，粮堆边缘扦样点的布置距离可适当调整）。参见下图例：</w:t>
      </w:r>
    </w:p>
    <w:p>
      <w:pPr>
        <w:keepNext w:val="0"/>
        <w:keepLines w:val="0"/>
        <w:pageBreakBefore w:val="0"/>
        <w:widowControl w:val="0"/>
        <w:numPr>
          <w:ilvl w:val="0"/>
          <w:numId w:val="0"/>
        </w:numPr>
        <w:kinsoku/>
        <w:wordWrap/>
        <w:overflowPunct w:val="0"/>
        <w:topLinePunct w:val="0"/>
        <w:autoSpaceDE/>
        <w:autoSpaceDN/>
        <w:bidi w:val="0"/>
        <w:adjustRightInd/>
        <w:snapToGrid/>
        <w:spacing w:after="0" w:line="240" w:lineRule="auto"/>
        <w:ind w:left="0" w:firstLine="0"/>
        <w:jc w:val="both"/>
        <w:textAlignment w:val="auto"/>
        <w:rPr>
          <w:rFonts w:hint="eastAsia"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200"/>
        <w:jc w:val="both"/>
        <w:textAlignment w:val="auto"/>
        <w:rPr>
          <w:rFonts w:ascii="Times New Roman" w:hAnsi="Times New Roman" w:eastAsia="仿宋_GB2312"/>
          <w:color w:val="0C0C0C"/>
          <w:kern w:val="2"/>
        </w:rPr>
      </w:pPr>
      <w:r>
        <w:rPr>
          <w:rFonts w:ascii="Times New Roman" w:hAnsi="Times New Roman" w:eastAsia="仿宋_GB2312"/>
          <w:color w:val="0C0C0C"/>
          <w:spacing w:val="0"/>
          <w:sz w:val="32"/>
          <w:szCs w:val="32"/>
          <w:highlight w:val="none"/>
        </w:rPr>
        <mc:AlternateContent>
          <mc:Choice Requires="wpg">
            <w:drawing>
              <wp:anchor distT="0" distB="0" distL="114300" distR="114300" simplePos="0" relativeHeight="251659264" behindDoc="0" locked="0" layoutInCell="1" allowOverlap="1">
                <wp:simplePos x="0" y="0"/>
                <wp:positionH relativeFrom="column">
                  <wp:posOffset>-9525</wp:posOffset>
                </wp:positionH>
                <wp:positionV relativeFrom="paragraph">
                  <wp:posOffset>45720</wp:posOffset>
                </wp:positionV>
                <wp:extent cx="6003925" cy="2646680"/>
                <wp:effectExtent l="0" t="0" r="635" b="5080"/>
                <wp:wrapNone/>
                <wp:docPr id="85" name="组合 85"/>
                <wp:cNvGraphicFramePr/>
                <a:graphic xmlns:a="http://schemas.openxmlformats.org/drawingml/2006/main">
                  <a:graphicData uri="http://schemas.microsoft.com/office/word/2010/wordprocessingGroup">
                    <wpg:wgp>
                      <wpg:cNvGrpSpPr/>
                      <wpg:grpSpPr>
                        <a:xfrm>
                          <a:off x="0" y="0"/>
                          <a:ext cx="6003925" cy="2646680"/>
                          <a:chOff x="1981" y="11000"/>
                          <a:chExt cx="9455" cy="4168"/>
                        </a:xfrm>
                      </wpg:grpSpPr>
                      <wps:wsp>
                        <wps:cNvPr id="49" name="矩形 49"/>
                        <wps:cNvSpPr/>
                        <wps:spPr>
                          <a:xfrm>
                            <a:off x="1993" y="11741"/>
                            <a:ext cx="8586" cy="341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rPr>
                                  <w:sz w:val="24"/>
                                  <w:szCs w:val="24"/>
                                </w:rPr>
                              </w:pPr>
                              <w:r>
                                <w:rPr>
                                  <w:rFonts w:hint="eastAsia"/>
                                  <w:sz w:val="24"/>
                                  <w:szCs w:val="24"/>
                                </w:rPr>
                                <w:t xml:space="preserve">                                     0.5m</w:t>
                              </w:r>
                            </w:p>
                            <w:p>
                              <w:pPr>
                                <w:spacing w:line="300" w:lineRule="exact"/>
                                <w:jc w:val="center"/>
                                <w:rPr>
                                  <w:sz w:val="24"/>
                                  <w:szCs w:val="24"/>
                                </w:rPr>
                              </w:pPr>
                            </w:p>
                            <w:p>
                              <w:pPr>
                                <w:spacing w:line="300" w:lineRule="exact"/>
                                <w:rPr>
                                  <w:sz w:val="24"/>
                                  <w:szCs w:val="24"/>
                                </w:rPr>
                              </w:pPr>
                            </w:p>
                            <w:p>
                              <w:pPr>
                                <w:spacing w:line="300" w:lineRule="exact"/>
                                <w:rPr>
                                  <w:sz w:val="24"/>
                                  <w:szCs w:val="24"/>
                                </w:rPr>
                              </w:pPr>
                            </w:p>
                            <w:p>
                              <w:pPr>
                                <w:spacing w:line="300" w:lineRule="exact"/>
                                <w:ind w:firstLine="7680" w:firstLineChars="3200"/>
                                <w:rPr>
                                  <w:rFonts w:hint="eastAsia"/>
                                  <w:sz w:val="24"/>
                                  <w:szCs w:val="24"/>
                                </w:rPr>
                              </w:pPr>
                            </w:p>
                            <w:p>
                              <w:pPr>
                                <w:spacing w:line="300" w:lineRule="exact"/>
                                <w:ind w:left="240" w:leftChars="75" w:firstLine="7440" w:firstLineChars="3100"/>
                                <w:rPr>
                                  <w:sz w:val="24"/>
                                  <w:szCs w:val="24"/>
                                </w:rPr>
                              </w:pPr>
                              <w:r>
                                <w:rPr>
                                  <w:rFonts w:hint="eastAsia"/>
                                  <w:sz w:val="24"/>
                                  <w:szCs w:val="24"/>
                                </w:rPr>
                                <w:t xml:space="preserve">0.5m                                                                0.5m    </w:t>
                              </w:r>
                            </w:p>
                            <w:p>
                              <w:pPr>
                                <w:spacing w:line="300" w:lineRule="exact"/>
                                <w:rPr>
                                  <w:sz w:val="24"/>
                                  <w:szCs w:val="24"/>
                                </w:rPr>
                              </w:pPr>
                            </w:p>
                            <w:p>
                              <w:pPr>
                                <w:spacing w:line="300" w:lineRule="exact"/>
                                <w:rPr>
                                  <w:sz w:val="24"/>
                                  <w:szCs w:val="24"/>
                                </w:rPr>
                              </w:pPr>
                            </w:p>
                            <w:p>
                              <w:pPr>
                                <w:spacing w:line="300" w:lineRule="exact"/>
                                <w:ind w:firstLine="480" w:firstLineChars="200"/>
                                <w:jc w:val="center"/>
                                <w:rPr>
                                  <w:sz w:val="24"/>
                                  <w:szCs w:val="24"/>
                                </w:rPr>
                              </w:pPr>
                            </w:p>
                            <w:p>
                              <w:pPr>
                                <w:spacing w:line="300" w:lineRule="exact"/>
                                <w:ind w:firstLine="480" w:firstLineChars="200"/>
                                <w:rPr>
                                  <w:rFonts w:hint="default" w:eastAsia="方正仿宋_GBK"/>
                                  <w:sz w:val="24"/>
                                  <w:szCs w:val="24"/>
                                  <w:lang w:val="en-US" w:eastAsia="zh-CN"/>
                                </w:rPr>
                              </w:pPr>
                              <w:r>
                                <w:rPr>
                                  <w:rFonts w:hint="eastAsia" w:ascii="Times New Roman" w:eastAsia="方正仿宋_GBK"/>
                                  <w:sz w:val="24"/>
                                  <w:szCs w:val="24"/>
                                  <w:lang w:val="en-US" w:eastAsia="zh-CN"/>
                                </w:rPr>
                                <w:t xml:space="preserve">                                 </w:t>
                              </w:r>
                            </w:p>
                            <w:p>
                              <w:pPr>
                                <w:spacing w:line="300" w:lineRule="exact"/>
                                <w:rPr>
                                  <w:sz w:val="24"/>
                                  <w:szCs w:val="24"/>
                                </w:rPr>
                              </w:pPr>
                              <w:r>
                                <w:rPr>
                                  <w:rFonts w:hint="eastAsia"/>
                                  <w:sz w:val="24"/>
                                  <w:szCs w:val="24"/>
                                </w:rPr>
                                <w:t xml:space="preserve">                                     0.5m</w:t>
                              </w:r>
                            </w:p>
                          </w:txbxContent>
                        </wps:txbx>
                        <wps:bodyPr upright="1"/>
                      </wps:wsp>
                      <wps:wsp>
                        <wps:cNvPr id="50" name="直接连接符 50"/>
                        <wps:cNvCnPr/>
                        <wps:spPr>
                          <a:xfrm>
                            <a:off x="4845" y="11036"/>
                            <a:ext cx="0" cy="4113"/>
                          </a:xfrm>
                          <a:prstGeom prst="line">
                            <a:avLst/>
                          </a:prstGeom>
                          <a:ln w="9525" cap="flat" cmpd="sng">
                            <a:solidFill>
                              <a:srgbClr val="000000"/>
                            </a:solidFill>
                            <a:prstDash val="solid"/>
                            <a:round/>
                            <a:headEnd type="none" w="med" len="med"/>
                            <a:tailEnd type="none" w="med" len="med"/>
                          </a:ln>
                        </wps:spPr>
                        <wps:bodyPr upright="1"/>
                      </wps:wsp>
                      <wps:wsp>
                        <wps:cNvPr id="51" name="直接连接符 51"/>
                        <wps:cNvCnPr/>
                        <wps:spPr>
                          <a:xfrm>
                            <a:off x="7905" y="11036"/>
                            <a:ext cx="0" cy="4113"/>
                          </a:xfrm>
                          <a:prstGeom prst="line">
                            <a:avLst/>
                          </a:prstGeom>
                          <a:ln w="9525" cap="flat" cmpd="sng">
                            <a:solidFill>
                              <a:srgbClr val="000000"/>
                            </a:solidFill>
                            <a:prstDash val="solid"/>
                            <a:round/>
                            <a:headEnd type="none" w="med" len="med"/>
                            <a:tailEnd type="none" w="med" len="med"/>
                          </a:ln>
                        </wps:spPr>
                        <wps:bodyPr upright="1"/>
                      </wps:wsp>
                      <wps:wsp>
                        <wps:cNvPr id="52" name="直接连接符 52"/>
                        <wps:cNvCnPr/>
                        <wps:spPr>
                          <a:xfrm flipV="1">
                            <a:off x="1993" y="11000"/>
                            <a:ext cx="0" cy="855"/>
                          </a:xfrm>
                          <a:prstGeom prst="line">
                            <a:avLst/>
                          </a:prstGeom>
                          <a:ln w="9525" cap="flat" cmpd="sng">
                            <a:solidFill>
                              <a:srgbClr val="000000"/>
                            </a:solidFill>
                            <a:prstDash val="solid"/>
                            <a:round/>
                            <a:headEnd type="none" w="med" len="med"/>
                            <a:tailEnd type="none" w="med" len="med"/>
                          </a:ln>
                        </wps:spPr>
                        <wps:bodyPr upright="1"/>
                      </wps:wsp>
                      <wps:wsp>
                        <wps:cNvPr id="53" name="直接连接符 53"/>
                        <wps:cNvCnPr/>
                        <wps:spPr>
                          <a:xfrm flipV="1">
                            <a:off x="10573" y="11192"/>
                            <a:ext cx="0" cy="543"/>
                          </a:xfrm>
                          <a:prstGeom prst="line">
                            <a:avLst/>
                          </a:prstGeom>
                          <a:ln w="9525" cap="flat" cmpd="sng">
                            <a:solidFill>
                              <a:srgbClr val="000000"/>
                            </a:solidFill>
                            <a:prstDash val="solid"/>
                            <a:round/>
                            <a:headEnd type="none" w="med" len="med"/>
                            <a:tailEnd type="none" w="med" len="med"/>
                          </a:ln>
                        </wps:spPr>
                        <wps:bodyPr upright="1"/>
                      </wps:wsp>
                      <wps:wsp>
                        <wps:cNvPr id="54" name="直接连接符 54"/>
                        <wps:cNvCnPr/>
                        <wps:spPr>
                          <a:xfrm>
                            <a:off x="1981" y="11330"/>
                            <a:ext cx="2880" cy="0"/>
                          </a:xfrm>
                          <a:prstGeom prst="line">
                            <a:avLst/>
                          </a:prstGeom>
                          <a:ln w="9525" cap="flat" cmpd="sng">
                            <a:solidFill>
                              <a:srgbClr val="000000"/>
                            </a:solidFill>
                            <a:prstDash val="solid"/>
                            <a:round/>
                            <a:headEnd type="triangle" w="sm" len="sm"/>
                            <a:tailEnd type="triangle" w="sm" len="sm"/>
                          </a:ln>
                        </wps:spPr>
                        <wps:bodyPr upright="1"/>
                      </wps:wsp>
                      <wps:wsp>
                        <wps:cNvPr id="55" name="直接连接符 55"/>
                        <wps:cNvCnPr/>
                        <wps:spPr>
                          <a:xfrm>
                            <a:off x="2342" y="12080"/>
                            <a:ext cx="2504" cy="0"/>
                          </a:xfrm>
                          <a:prstGeom prst="line">
                            <a:avLst/>
                          </a:prstGeom>
                          <a:ln w="3175" cap="flat" cmpd="sng">
                            <a:solidFill>
                              <a:srgbClr val="000000"/>
                            </a:solidFill>
                            <a:prstDash val="sysDot"/>
                            <a:round/>
                            <a:headEnd type="oval" w="med" len="med"/>
                            <a:tailEnd type="oval" w="med" len="med"/>
                          </a:ln>
                        </wps:spPr>
                        <wps:bodyPr upright="1"/>
                      </wps:wsp>
                      <wps:wsp>
                        <wps:cNvPr id="56" name="直接连接符 56"/>
                        <wps:cNvCnPr/>
                        <wps:spPr>
                          <a:xfrm>
                            <a:off x="4870" y="12095"/>
                            <a:ext cx="3016" cy="0"/>
                          </a:xfrm>
                          <a:prstGeom prst="line">
                            <a:avLst/>
                          </a:prstGeom>
                          <a:ln w="3175" cap="flat" cmpd="sng">
                            <a:solidFill>
                              <a:srgbClr val="000000"/>
                            </a:solidFill>
                            <a:prstDash val="sysDot"/>
                            <a:round/>
                            <a:headEnd type="none" w="med" len="med"/>
                            <a:tailEnd type="oval" w="med" len="med"/>
                          </a:ln>
                        </wps:spPr>
                        <wps:bodyPr upright="1"/>
                      </wps:wsp>
                      <wps:wsp>
                        <wps:cNvPr id="57" name="直接连接符 57"/>
                        <wps:cNvCnPr/>
                        <wps:spPr>
                          <a:xfrm>
                            <a:off x="7889" y="12095"/>
                            <a:ext cx="2340" cy="0"/>
                          </a:xfrm>
                          <a:prstGeom prst="line">
                            <a:avLst/>
                          </a:prstGeom>
                          <a:ln w="3175" cap="flat" cmpd="sng">
                            <a:solidFill>
                              <a:srgbClr val="000000"/>
                            </a:solidFill>
                            <a:prstDash val="sysDot"/>
                            <a:round/>
                            <a:headEnd type="none" w="med" len="med"/>
                            <a:tailEnd type="oval" w="med" len="med"/>
                          </a:ln>
                        </wps:spPr>
                        <wps:bodyPr upright="1"/>
                      </wps:wsp>
                      <wps:wsp>
                        <wps:cNvPr id="58" name="直接连接符 58"/>
                        <wps:cNvCnPr/>
                        <wps:spPr>
                          <a:xfrm>
                            <a:off x="2353" y="14780"/>
                            <a:ext cx="2504" cy="0"/>
                          </a:xfrm>
                          <a:prstGeom prst="line">
                            <a:avLst/>
                          </a:prstGeom>
                          <a:ln w="3175" cap="flat" cmpd="sng">
                            <a:solidFill>
                              <a:srgbClr val="000000"/>
                            </a:solidFill>
                            <a:prstDash val="sysDot"/>
                            <a:round/>
                            <a:headEnd type="oval" w="med" len="med"/>
                            <a:tailEnd type="oval" w="med" len="med"/>
                          </a:ln>
                        </wps:spPr>
                        <wps:bodyPr upright="1"/>
                      </wps:wsp>
                      <wps:wsp>
                        <wps:cNvPr id="59" name="直接连接符 59"/>
                        <wps:cNvCnPr/>
                        <wps:spPr>
                          <a:xfrm>
                            <a:off x="4907" y="14786"/>
                            <a:ext cx="3016" cy="0"/>
                          </a:xfrm>
                          <a:prstGeom prst="line">
                            <a:avLst/>
                          </a:prstGeom>
                          <a:ln w="3175" cap="flat" cmpd="sng">
                            <a:solidFill>
                              <a:srgbClr val="000000"/>
                            </a:solidFill>
                            <a:prstDash val="sysDot"/>
                            <a:round/>
                            <a:headEnd type="none" w="med" len="med"/>
                            <a:tailEnd type="oval" w="med" len="med"/>
                          </a:ln>
                        </wps:spPr>
                        <wps:bodyPr upright="1"/>
                      </wps:wsp>
                      <wps:wsp>
                        <wps:cNvPr id="60" name="直接连接符 60"/>
                        <wps:cNvCnPr/>
                        <wps:spPr>
                          <a:xfrm>
                            <a:off x="7859" y="14795"/>
                            <a:ext cx="2372" cy="0"/>
                          </a:xfrm>
                          <a:prstGeom prst="line">
                            <a:avLst/>
                          </a:prstGeom>
                          <a:ln w="3175" cap="flat" cmpd="sng">
                            <a:solidFill>
                              <a:srgbClr val="000000"/>
                            </a:solidFill>
                            <a:prstDash val="sysDot"/>
                            <a:round/>
                            <a:headEnd type="none" w="med" len="med"/>
                            <a:tailEnd type="oval" w="med" len="med"/>
                          </a:ln>
                        </wps:spPr>
                        <wps:bodyPr upright="1"/>
                      </wps:wsp>
                      <wps:wsp>
                        <wps:cNvPr id="61" name="直接连接符 61"/>
                        <wps:cNvCnPr/>
                        <wps:spPr>
                          <a:xfrm>
                            <a:off x="2353" y="12095"/>
                            <a:ext cx="2520" cy="2700"/>
                          </a:xfrm>
                          <a:prstGeom prst="line">
                            <a:avLst/>
                          </a:prstGeom>
                          <a:ln w="3175" cap="rnd" cmpd="sng">
                            <a:solidFill>
                              <a:srgbClr val="000000"/>
                            </a:solidFill>
                            <a:prstDash val="sysDot"/>
                            <a:round/>
                            <a:headEnd type="none" w="med" len="med"/>
                            <a:tailEnd type="none" w="med" len="med"/>
                          </a:ln>
                        </wps:spPr>
                        <wps:bodyPr upright="1"/>
                      </wps:wsp>
                      <wps:wsp>
                        <wps:cNvPr id="62" name="直接连接符 62"/>
                        <wps:cNvCnPr/>
                        <wps:spPr>
                          <a:xfrm flipH="1">
                            <a:off x="2353" y="12080"/>
                            <a:ext cx="2490" cy="2685"/>
                          </a:xfrm>
                          <a:prstGeom prst="line">
                            <a:avLst/>
                          </a:prstGeom>
                          <a:ln w="3175" cap="rnd" cmpd="sng">
                            <a:solidFill>
                              <a:srgbClr val="000000"/>
                            </a:solidFill>
                            <a:prstDash val="sysDot"/>
                            <a:round/>
                            <a:headEnd type="none" w="med" len="med"/>
                            <a:tailEnd type="none" w="med" len="med"/>
                          </a:ln>
                        </wps:spPr>
                        <wps:bodyPr upright="1"/>
                      </wps:wsp>
                      <wps:wsp>
                        <wps:cNvPr id="63" name="直接连接符 63"/>
                        <wps:cNvCnPr/>
                        <wps:spPr>
                          <a:xfrm>
                            <a:off x="4870" y="12080"/>
                            <a:ext cx="3030" cy="2715"/>
                          </a:xfrm>
                          <a:prstGeom prst="line">
                            <a:avLst/>
                          </a:prstGeom>
                          <a:ln w="3175" cap="rnd" cmpd="sng">
                            <a:solidFill>
                              <a:srgbClr val="000000"/>
                            </a:solidFill>
                            <a:prstDash val="sysDot"/>
                            <a:round/>
                            <a:headEnd type="none" w="med" len="med"/>
                            <a:tailEnd type="none" w="med" len="med"/>
                          </a:ln>
                        </wps:spPr>
                        <wps:bodyPr upright="1"/>
                      </wps:wsp>
                      <wps:wsp>
                        <wps:cNvPr id="64" name="直接连接符 64"/>
                        <wps:cNvCnPr/>
                        <wps:spPr>
                          <a:xfrm flipV="1">
                            <a:off x="4859" y="12095"/>
                            <a:ext cx="3044" cy="2685"/>
                          </a:xfrm>
                          <a:prstGeom prst="line">
                            <a:avLst/>
                          </a:prstGeom>
                          <a:ln w="3175" cap="rnd" cmpd="sng">
                            <a:solidFill>
                              <a:srgbClr val="000000"/>
                            </a:solidFill>
                            <a:prstDash val="sysDot"/>
                            <a:round/>
                            <a:headEnd type="none" w="med" len="med"/>
                            <a:tailEnd type="none" w="med" len="med"/>
                          </a:ln>
                        </wps:spPr>
                        <wps:bodyPr upright="1"/>
                      </wps:wsp>
                      <wps:wsp>
                        <wps:cNvPr id="65" name="直接连接符 65"/>
                        <wps:cNvCnPr/>
                        <wps:spPr>
                          <a:xfrm>
                            <a:off x="7873" y="12107"/>
                            <a:ext cx="2400" cy="2685"/>
                          </a:xfrm>
                          <a:prstGeom prst="line">
                            <a:avLst/>
                          </a:prstGeom>
                          <a:ln w="3175" cap="rnd" cmpd="sng">
                            <a:solidFill>
                              <a:srgbClr val="000000"/>
                            </a:solidFill>
                            <a:prstDash val="sysDot"/>
                            <a:round/>
                            <a:headEnd type="none" w="med" len="med"/>
                            <a:tailEnd type="none" w="med" len="med"/>
                          </a:ln>
                        </wps:spPr>
                        <wps:bodyPr upright="1"/>
                      </wps:wsp>
                      <wps:wsp>
                        <wps:cNvPr id="66" name="直接连接符 66"/>
                        <wps:cNvCnPr/>
                        <wps:spPr>
                          <a:xfrm flipV="1">
                            <a:off x="7919" y="12125"/>
                            <a:ext cx="2340" cy="2655"/>
                          </a:xfrm>
                          <a:prstGeom prst="line">
                            <a:avLst/>
                          </a:prstGeom>
                          <a:ln w="3175" cap="rnd" cmpd="sng">
                            <a:solidFill>
                              <a:srgbClr val="000000"/>
                            </a:solidFill>
                            <a:prstDash val="sysDot"/>
                            <a:round/>
                            <a:headEnd type="none" w="med" len="med"/>
                            <a:tailEnd type="none" w="med" len="med"/>
                          </a:ln>
                        </wps:spPr>
                        <wps:bodyPr upright="1"/>
                      </wps:wsp>
                      <wps:wsp>
                        <wps:cNvPr id="67" name="直接连接符 67"/>
                        <wps:cNvCnPr/>
                        <wps:spPr>
                          <a:xfrm>
                            <a:off x="3599" y="13412"/>
                            <a:ext cx="30" cy="30"/>
                          </a:xfrm>
                          <a:prstGeom prst="line">
                            <a:avLst/>
                          </a:prstGeom>
                          <a:ln w="9525" cap="rnd" cmpd="sng">
                            <a:solidFill>
                              <a:srgbClr val="000000"/>
                            </a:solidFill>
                            <a:prstDash val="sysDot"/>
                            <a:round/>
                            <a:headEnd type="oval" w="med" len="med"/>
                            <a:tailEnd type="oval" w="med" len="med"/>
                          </a:ln>
                        </wps:spPr>
                        <wps:bodyPr upright="1"/>
                      </wps:wsp>
                      <wps:wsp>
                        <wps:cNvPr id="68" name="直接连接符 68"/>
                        <wps:cNvCnPr/>
                        <wps:spPr>
                          <a:xfrm>
                            <a:off x="6323" y="13451"/>
                            <a:ext cx="30" cy="30"/>
                          </a:xfrm>
                          <a:prstGeom prst="line">
                            <a:avLst/>
                          </a:prstGeom>
                          <a:ln w="9525" cap="rnd" cmpd="sng">
                            <a:solidFill>
                              <a:srgbClr val="000000"/>
                            </a:solidFill>
                            <a:prstDash val="sysDot"/>
                            <a:round/>
                            <a:headEnd type="oval" w="med" len="med"/>
                            <a:tailEnd type="oval" w="med" len="med"/>
                          </a:ln>
                        </wps:spPr>
                        <wps:bodyPr upright="1"/>
                      </wps:wsp>
                      <wps:wsp>
                        <wps:cNvPr id="69" name="直接连接符 69"/>
                        <wps:cNvCnPr/>
                        <wps:spPr>
                          <a:xfrm>
                            <a:off x="9099" y="13436"/>
                            <a:ext cx="30" cy="30"/>
                          </a:xfrm>
                          <a:prstGeom prst="line">
                            <a:avLst/>
                          </a:prstGeom>
                          <a:ln w="9525" cap="rnd" cmpd="sng">
                            <a:solidFill>
                              <a:srgbClr val="000000"/>
                            </a:solidFill>
                            <a:prstDash val="sysDot"/>
                            <a:round/>
                            <a:headEnd type="oval" w="med" len="med"/>
                            <a:tailEnd type="oval" w="med" len="med"/>
                          </a:ln>
                        </wps:spPr>
                        <wps:bodyPr upright="1"/>
                      </wps:wsp>
                      <wps:wsp>
                        <wps:cNvPr id="70" name="直接连接符 70"/>
                        <wps:cNvCnPr/>
                        <wps:spPr>
                          <a:xfrm>
                            <a:off x="4829" y="11345"/>
                            <a:ext cx="3090" cy="15"/>
                          </a:xfrm>
                          <a:prstGeom prst="line">
                            <a:avLst/>
                          </a:prstGeom>
                          <a:ln w="9525" cap="flat" cmpd="sng">
                            <a:solidFill>
                              <a:srgbClr val="000000"/>
                            </a:solidFill>
                            <a:prstDash val="solid"/>
                            <a:round/>
                            <a:headEnd type="triangle" w="sm" len="sm"/>
                            <a:tailEnd type="triangle" w="sm" len="sm"/>
                          </a:ln>
                        </wps:spPr>
                        <wps:bodyPr upright="1"/>
                      </wps:wsp>
                      <wps:wsp>
                        <wps:cNvPr id="71" name="直接连接符 71"/>
                        <wps:cNvCnPr/>
                        <wps:spPr>
                          <a:xfrm>
                            <a:off x="7919" y="11375"/>
                            <a:ext cx="2654" cy="0"/>
                          </a:xfrm>
                          <a:prstGeom prst="line">
                            <a:avLst/>
                          </a:prstGeom>
                          <a:ln w="9525" cap="flat" cmpd="sng">
                            <a:solidFill>
                              <a:srgbClr val="000000"/>
                            </a:solidFill>
                            <a:prstDash val="solid"/>
                            <a:round/>
                            <a:headEnd type="triangle" w="sm" len="sm"/>
                            <a:tailEnd type="triangle" w="sm" len="sm"/>
                          </a:ln>
                        </wps:spPr>
                        <wps:bodyPr upright="1"/>
                      </wps:wsp>
                      <wps:wsp>
                        <wps:cNvPr id="72" name="直接连接符 72"/>
                        <wps:cNvCnPr/>
                        <wps:spPr>
                          <a:xfrm>
                            <a:off x="2353" y="12095"/>
                            <a:ext cx="16" cy="2706"/>
                          </a:xfrm>
                          <a:prstGeom prst="line">
                            <a:avLst/>
                          </a:prstGeom>
                          <a:ln w="3175" cap="flat" cmpd="sng">
                            <a:solidFill>
                              <a:srgbClr val="000000"/>
                            </a:solidFill>
                            <a:prstDash val="sysDot"/>
                            <a:round/>
                            <a:headEnd type="none" w="med" len="med"/>
                            <a:tailEnd type="none" w="med" len="med"/>
                          </a:ln>
                        </wps:spPr>
                        <wps:bodyPr upright="1"/>
                      </wps:wsp>
                      <wps:wsp>
                        <wps:cNvPr id="73" name="直接连接符 73"/>
                        <wps:cNvCnPr/>
                        <wps:spPr>
                          <a:xfrm>
                            <a:off x="10246" y="12140"/>
                            <a:ext cx="0" cy="2670"/>
                          </a:xfrm>
                          <a:prstGeom prst="line">
                            <a:avLst/>
                          </a:prstGeom>
                          <a:ln w="3175" cap="flat" cmpd="sng">
                            <a:solidFill>
                              <a:srgbClr val="000000"/>
                            </a:solidFill>
                            <a:prstDash val="sysDot"/>
                            <a:round/>
                            <a:headEnd type="none" w="med" len="med"/>
                            <a:tailEnd type="none" w="med" len="med"/>
                          </a:ln>
                        </wps:spPr>
                        <wps:bodyPr upright="1"/>
                      </wps:wsp>
                      <wps:wsp>
                        <wps:cNvPr id="74" name="直接连接符 74"/>
                        <wps:cNvCnPr/>
                        <wps:spPr>
                          <a:xfrm>
                            <a:off x="1996" y="13412"/>
                            <a:ext cx="360" cy="0"/>
                          </a:xfrm>
                          <a:prstGeom prst="line">
                            <a:avLst/>
                          </a:prstGeom>
                          <a:ln w="3175" cap="flat" cmpd="sng">
                            <a:solidFill>
                              <a:srgbClr val="000000"/>
                            </a:solidFill>
                            <a:prstDash val="solid"/>
                            <a:round/>
                            <a:headEnd type="triangle" w="sm" len="sm"/>
                            <a:tailEnd type="triangle" w="sm" len="sm"/>
                          </a:ln>
                        </wps:spPr>
                        <wps:bodyPr upright="1"/>
                      </wps:wsp>
                      <wps:wsp>
                        <wps:cNvPr id="75" name="直接连接符 75"/>
                        <wps:cNvCnPr/>
                        <wps:spPr>
                          <a:xfrm>
                            <a:off x="10253" y="13451"/>
                            <a:ext cx="360" cy="0"/>
                          </a:xfrm>
                          <a:prstGeom prst="line">
                            <a:avLst/>
                          </a:prstGeom>
                          <a:ln w="3175" cap="flat" cmpd="sng">
                            <a:solidFill>
                              <a:srgbClr val="000000"/>
                            </a:solidFill>
                            <a:prstDash val="solid"/>
                            <a:round/>
                            <a:headEnd type="triangle" w="sm" len="sm"/>
                            <a:tailEnd type="triangle" w="sm" len="sm"/>
                          </a:ln>
                        </wps:spPr>
                        <wps:bodyPr upright="1"/>
                      </wps:wsp>
                      <wps:wsp>
                        <wps:cNvPr id="76" name="直接连接符 76"/>
                        <wps:cNvCnPr/>
                        <wps:spPr>
                          <a:xfrm>
                            <a:off x="6373" y="11735"/>
                            <a:ext cx="0" cy="360"/>
                          </a:xfrm>
                          <a:prstGeom prst="line">
                            <a:avLst/>
                          </a:prstGeom>
                          <a:ln w="3175" cap="flat" cmpd="sng">
                            <a:solidFill>
                              <a:srgbClr val="000000"/>
                            </a:solidFill>
                            <a:prstDash val="solid"/>
                            <a:round/>
                            <a:headEnd type="triangle" w="sm" len="sm"/>
                            <a:tailEnd type="triangle" w="sm" len="sm"/>
                          </a:ln>
                        </wps:spPr>
                        <wps:bodyPr upright="1"/>
                      </wps:wsp>
                      <wps:wsp>
                        <wps:cNvPr id="77" name="直接连接符 77"/>
                        <wps:cNvCnPr/>
                        <wps:spPr>
                          <a:xfrm>
                            <a:off x="6341" y="14780"/>
                            <a:ext cx="0" cy="360"/>
                          </a:xfrm>
                          <a:prstGeom prst="line">
                            <a:avLst/>
                          </a:prstGeom>
                          <a:ln w="3175" cap="flat" cmpd="sng">
                            <a:solidFill>
                              <a:srgbClr val="000000"/>
                            </a:solidFill>
                            <a:prstDash val="solid"/>
                            <a:round/>
                            <a:headEnd type="triangle" w="sm" len="sm"/>
                            <a:tailEnd type="triangle" w="sm" len="sm"/>
                          </a:ln>
                        </wps:spPr>
                        <wps:bodyPr upright="1"/>
                      </wps:wsp>
                      <wps:wsp>
                        <wps:cNvPr id="78" name="文本框 78"/>
                        <wps:cNvSpPr txBox="1"/>
                        <wps:spPr>
                          <a:xfrm>
                            <a:off x="2955" y="11000"/>
                            <a:ext cx="586" cy="270"/>
                          </a:xfrm>
                          <a:prstGeom prst="rect">
                            <a:avLst/>
                          </a:prstGeom>
                          <a:solidFill>
                            <a:srgbClr val="FFFFFF"/>
                          </a:solidFill>
                          <a:ln>
                            <a:noFill/>
                          </a:ln>
                        </wps:spPr>
                        <wps:txbx>
                          <w:txbxContent>
                            <w:p>
                              <w:pPr>
                                <w:spacing w:line="300" w:lineRule="exact"/>
                                <w:rPr>
                                  <w:szCs w:val="21"/>
                                </w:rPr>
                              </w:pPr>
                              <w:r>
                                <w:rPr>
                                  <w:rFonts w:hint="eastAsia"/>
                                  <w:szCs w:val="21"/>
                                </w:rPr>
                                <w:t>10m</w:t>
                              </w:r>
                            </w:p>
                          </w:txbxContent>
                        </wps:txbx>
                        <wps:bodyPr lIns="0" tIns="0" rIns="0" bIns="0" upright="1"/>
                      </wps:wsp>
                      <wps:wsp>
                        <wps:cNvPr id="79" name="文本框 79"/>
                        <wps:cNvSpPr txBox="1"/>
                        <wps:spPr>
                          <a:xfrm>
                            <a:off x="6001" y="11015"/>
                            <a:ext cx="586" cy="270"/>
                          </a:xfrm>
                          <a:prstGeom prst="rect">
                            <a:avLst/>
                          </a:prstGeom>
                          <a:solidFill>
                            <a:srgbClr val="FFFFFF"/>
                          </a:solidFill>
                          <a:ln>
                            <a:noFill/>
                          </a:ln>
                        </wps:spPr>
                        <wps:txbx>
                          <w:txbxContent>
                            <w:p>
                              <w:pPr>
                                <w:spacing w:line="300" w:lineRule="exact"/>
                                <w:rPr>
                                  <w:szCs w:val="21"/>
                                </w:rPr>
                              </w:pPr>
                              <w:r>
                                <w:rPr>
                                  <w:rFonts w:hint="eastAsia"/>
                                  <w:szCs w:val="21"/>
                                </w:rPr>
                                <w:t>10m</w:t>
                              </w:r>
                            </w:p>
                          </w:txbxContent>
                        </wps:txbx>
                        <wps:bodyPr lIns="0" tIns="0" rIns="0" bIns="0" upright="1"/>
                      </wps:wsp>
                      <wps:wsp>
                        <wps:cNvPr id="80" name="文本框 80"/>
                        <wps:cNvSpPr txBox="1"/>
                        <wps:spPr>
                          <a:xfrm>
                            <a:off x="8941" y="11075"/>
                            <a:ext cx="586" cy="270"/>
                          </a:xfrm>
                          <a:prstGeom prst="rect">
                            <a:avLst/>
                          </a:prstGeom>
                          <a:solidFill>
                            <a:srgbClr val="FFFFFF"/>
                          </a:solidFill>
                          <a:ln>
                            <a:noFill/>
                          </a:ln>
                        </wps:spPr>
                        <wps:txbx>
                          <w:txbxContent>
                            <w:p>
                              <w:pPr>
                                <w:spacing w:line="300" w:lineRule="exact"/>
                                <w:rPr>
                                  <w:sz w:val="24"/>
                                  <w:szCs w:val="24"/>
                                </w:rPr>
                              </w:pPr>
                              <w:r>
                                <w:rPr>
                                  <w:rFonts w:hint="eastAsia"/>
                                  <w:sz w:val="24"/>
                                  <w:szCs w:val="24"/>
                                </w:rPr>
                                <w:t>10m</w:t>
                              </w:r>
                            </w:p>
                          </w:txbxContent>
                        </wps:txbx>
                        <wps:bodyPr lIns="0" tIns="0" rIns="0" bIns="0" upright="1"/>
                      </wps:wsp>
                      <wps:wsp>
                        <wps:cNvPr id="81" name="直接连接符 81"/>
                        <wps:cNvCnPr/>
                        <wps:spPr>
                          <a:xfrm>
                            <a:off x="10307" y="11736"/>
                            <a:ext cx="724" cy="0"/>
                          </a:xfrm>
                          <a:prstGeom prst="line">
                            <a:avLst/>
                          </a:prstGeom>
                          <a:ln w="3175" cap="flat" cmpd="sng">
                            <a:solidFill>
                              <a:srgbClr val="000000"/>
                            </a:solidFill>
                            <a:prstDash val="solid"/>
                            <a:round/>
                            <a:headEnd type="none" w="med" len="med"/>
                            <a:tailEnd type="none" w="med" len="med"/>
                          </a:ln>
                        </wps:spPr>
                        <wps:bodyPr upright="1"/>
                      </wps:wsp>
                      <wps:wsp>
                        <wps:cNvPr id="82" name="直接连接符 82"/>
                        <wps:cNvCnPr/>
                        <wps:spPr>
                          <a:xfrm>
                            <a:off x="10307" y="15168"/>
                            <a:ext cx="724" cy="0"/>
                          </a:xfrm>
                          <a:prstGeom prst="line">
                            <a:avLst/>
                          </a:prstGeom>
                          <a:ln w="3175" cap="flat" cmpd="sng">
                            <a:solidFill>
                              <a:srgbClr val="000000"/>
                            </a:solidFill>
                            <a:prstDash val="solid"/>
                            <a:round/>
                            <a:headEnd type="none" w="med" len="med"/>
                            <a:tailEnd type="none" w="med" len="med"/>
                          </a:ln>
                        </wps:spPr>
                        <wps:bodyPr upright="1"/>
                      </wps:wsp>
                      <wps:wsp>
                        <wps:cNvPr id="83" name="直接连接符 83"/>
                        <wps:cNvCnPr/>
                        <wps:spPr>
                          <a:xfrm>
                            <a:off x="10850" y="11736"/>
                            <a:ext cx="0" cy="3432"/>
                          </a:xfrm>
                          <a:prstGeom prst="line">
                            <a:avLst/>
                          </a:prstGeom>
                          <a:ln w="3175" cap="flat" cmpd="sng">
                            <a:solidFill>
                              <a:srgbClr val="000000"/>
                            </a:solidFill>
                            <a:prstDash val="solid"/>
                            <a:round/>
                            <a:headEnd type="triangle" w="sm" len="sm"/>
                            <a:tailEnd type="triangle" w="sm" len="sm"/>
                          </a:ln>
                        </wps:spPr>
                        <wps:bodyPr upright="1"/>
                      </wps:wsp>
                      <wps:wsp>
                        <wps:cNvPr id="84" name="文本框 84"/>
                        <wps:cNvSpPr txBox="1"/>
                        <wps:spPr>
                          <a:xfrm>
                            <a:off x="10850" y="13140"/>
                            <a:ext cx="586" cy="270"/>
                          </a:xfrm>
                          <a:prstGeom prst="rect">
                            <a:avLst/>
                          </a:prstGeom>
                          <a:solidFill>
                            <a:srgbClr val="FFFFFF"/>
                          </a:solidFill>
                          <a:ln>
                            <a:noFill/>
                          </a:ln>
                        </wps:spPr>
                        <wps:txbx>
                          <w:txbxContent>
                            <w:p>
                              <w:pPr>
                                <w:spacing w:line="300" w:lineRule="exact"/>
                                <w:rPr>
                                  <w:sz w:val="24"/>
                                  <w:szCs w:val="24"/>
                                </w:rPr>
                              </w:pPr>
                              <w:r>
                                <w:rPr>
                                  <w:rFonts w:hint="eastAsia"/>
                                  <w:sz w:val="24"/>
                                  <w:szCs w:val="24"/>
                                </w:rPr>
                                <w:t>24m</w:t>
                              </w:r>
                            </w:p>
                          </w:txbxContent>
                        </wps:txbx>
                        <wps:bodyPr lIns="0" tIns="0" rIns="0" bIns="0" upright="1"/>
                      </wps:wsp>
                    </wpg:wgp>
                  </a:graphicData>
                </a:graphic>
              </wp:anchor>
            </w:drawing>
          </mc:Choice>
          <mc:Fallback>
            <w:pict>
              <v:group id="_x0000_s1026" o:spid="_x0000_s1026" o:spt="203" style="position:absolute;left:0pt;margin-left:-0.75pt;margin-top:3.6pt;height:208.4pt;width:472.75pt;z-index:251659264;mso-width-relative:page;mso-height-relative:page;" coordorigin="1981,11000" coordsize="9455,4168" o:gfxdata="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">
                <o:lock v:ext="edit" aspectratio="f"/>
                <v:rect id="_x0000_s1026" o:spid="_x0000_s1026" o:spt="1" style="position:absolute;left:1993;top:11741;height:3419;width:8586;" fillcolor="#FFFFFF" filled="t" stroked="t" coordsize="21600,21600" o:gfxdata="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xWYE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300" w:lineRule="exact"/>
                          <w:rPr>
                            <w:sz w:val="24"/>
                            <w:szCs w:val="24"/>
                          </w:rPr>
                        </w:pPr>
                        <w:r>
                          <w:rPr>
                            <w:rFonts w:hint="eastAsia"/>
                            <w:sz w:val="24"/>
                            <w:szCs w:val="24"/>
                          </w:rPr>
                          <w:t xml:space="preserve">                                     0.5m</w:t>
                        </w:r>
                      </w:p>
                      <w:p>
                        <w:pPr>
                          <w:spacing w:line="300" w:lineRule="exact"/>
                          <w:jc w:val="center"/>
                          <w:rPr>
                            <w:sz w:val="24"/>
                            <w:szCs w:val="24"/>
                          </w:rPr>
                        </w:pPr>
                      </w:p>
                      <w:p>
                        <w:pPr>
                          <w:spacing w:line="300" w:lineRule="exact"/>
                          <w:rPr>
                            <w:sz w:val="24"/>
                            <w:szCs w:val="24"/>
                          </w:rPr>
                        </w:pPr>
                      </w:p>
                      <w:p>
                        <w:pPr>
                          <w:spacing w:line="300" w:lineRule="exact"/>
                          <w:rPr>
                            <w:sz w:val="24"/>
                            <w:szCs w:val="24"/>
                          </w:rPr>
                        </w:pPr>
                      </w:p>
                      <w:p>
                        <w:pPr>
                          <w:spacing w:line="300" w:lineRule="exact"/>
                          <w:ind w:firstLine="7680" w:firstLineChars="3200"/>
                          <w:rPr>
                            <w:rFonts w:hint="eastAsia"/>
                            <w:sz w:val="24"/>
                            <w:szCs w:val="24"/>
                          </w:rPr>
                        </w:pPr>
                      </w:p>
                      <w:p>
                        <w:pPr>
                          <w:spacing w:line="300" w:lineRule="exact"/>
                          <w:ind w:left="240" w:leftChars="75" w:firstLine="7440" w:firstLineChars="3100"/>
                          <w:rPr>
                            <w:sz w:val="24"/>
                            <w:szCs w:val="24"/>
                          </w:rPr>
                        </w:pPr>
                        <w:r>
                          <w:rPr>
                            <w:rFonts w:hint="eastAsia"/>
                            <w:sz w:val="24"/>
                            <w:szCs w:val="24"/>
                          </w:rPr>
                          <w:t xml:space="preserve">0.5m                                                                0.5m    </w:t>
                        </w:r>
                      </w:p>
                      <w:p>
                        <w:pPr>
                          <w:spacing w:line="300" w:lineRule="exact"/>
                          <w:rPr>
                            <w:sz w:val="24"/>
                            <w:szCs w:val="24"/>
                          </w:rPr>
                        </w:pPr>
                      </w:p>
                      <w:p>
                        <w:pPr>
                          <w:spacing w:line="300" w:lineRule="exact"/>
                          <w:rPr>
                            <w:sz w:val="24"/>
                            <w:szCs w:val="24"/>
                          </w:rPr>
                        </w:pPr>
                      </w:p>
                      <w:p>
                        <w:pPr>
                          <w:spacing w:line="300" w:lineRule="exact"/>
                          <w:ind w:firstLine="480" w:firstLineChars="200"/>
                          <w:jc w:val="center"/>
                          <w:rPr>
                            <w:sz w:val="24"/>
                            <w:szCs w:val="24"/>
                          </w:rPr>
                        </w:pPr>
                      </w:p>
                      <w:p>
                        <w:pPr>
                          <w:spacing w:line="300" w:lineRule="exact"/>
                          <w:ind w:firstLine="480" w:firstLineChars="200"/>
                          <w:rPr>
                            <w:rFonts w:hint="default" w:eastAsia="方正仿宋_GBK"/>
                            <w:sz w:val="24"/>
                            <w:szCs w:val="24"/>
                            <w:lang w:val="en-US" w:eastAsia="zh-CN"/>
                          </w:rPr>
                        </w:pPr>
                        <w:r>
                          <w:rPr>
                            <w:rFonts w:hint="eastAsia" w:ascii="Times New Roman" w:eastAsia="方正仿宋_GBK"/>
                            <w:sz w:val="24"/>
                            <w:szCs w:val="24"/>
                            <w:lang w:val="en-US" w:eastAsia="zh-CN"/>
                          </w:rPr>
                          <w:t xml:space="preserve">                                 </w:t>
                        </w:r>
                      </w:p>
                      <w:p>
                        <w:pPr>
                          <w:spacing w:line="300" w:lineRule="exact"/>
                          <w:rPr>
                            <w:sz w:val="24"/>
                            <w:szCs w:val="24"/>
                          </w:rPr>
                        </w:pPr>
                        <w:r>
                          <w:rPr>
                            <w:rFonts w:hint="eastAsia"/>
                            <w:sz w:val="24"/>
                            <w:szCs w:val="24"/>
                          </w:rPr>
                          <w:t xml:space="preserve">                                     0.5m</w:t>
                        </w:r>
                      </w:p>
                    </w:txbxContent>
                  </v:textbox>
                </v:rect>
                <v:line id="_x0000_s1026" o:spid="_x0000_s1026" o:spt="20" style="position:absolute;left:4845;top:11036;height:4113;width:0;" filled="f" stroked="t" coordsize="21600,21600" o:gfxdata="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Vmlo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7905;top:11036;height:4113;width:0;" filled="f" stroked="t" coordsize="21600,21600" o:gfxdata="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Gszz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1993;top:11000;flip:y;height:855;width:0;" filled="f" stroked="t" coordsize="21600,21600" o:gfxdata="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bK6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10573;top:11192;flip:y;height:543;width:0;" filled="f" stroked="t" coordsize="21600,21600" o:gfxdata="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isk1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1981;top:11330;height:0;width:2880;" filled="f" stroked="t" coordsize="21600,21600" o:gfxdata="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l2X4vQAA&#10;ANsAAAAPAAAAAAAAAAEAIAAAACIAAABkcnMvZG93bnJldi54bWxQSwECFAAUAAAACACHTuJAMy8F&#10;njsAAAA5AAAAEAAAAAAAAAABACAAAAAMAQAAZHJzL3NoYXBleG1sLnhtbFBLBQYAAAAABgAGAFsB&#10;AAC2AwAAAAA=&#10;">
                  <v:fill on="f" focussize="0,0"/>
                  <v:stroke color="#000000" joinstyle="round" startarrow="block" startarrowwidth="narrow" startarrowlength="short" endarrow="block" endarrowwidth="narrow" endarrowlength="short"/>
                  <v:imagedata o:title=""/>
                  <o:lock v:ext="edit" aspectratio="f"/>
                </v:line>
                <v:line id="_x0000_s1026" o:spid="_x0000_s1026" o:spt="20" style="position:absolute;left:2342;top:12080;height:0;width:2504;" filled="f" stroked="t" coordsize="21600,21600" o:gfxdata="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IFV4q5AAAA2wAA&#10;AA8AAAAAAAAAAQAgAAAAIgAAAGRycy9kb3ducmV2LnhtbFBLAQIUABQAAAAIAIdO4kAzLwWeOwAA&#10;ADkAAAAQAAAAAAAAAAEAIAAAAAgBAABkcnMvc2hhcGV4bWwueG1sUEsFBgAAAAAGAAYAWwEAALID&#10;AAAAAA==&#10;">
                  <v:fill on="f" focussize="0,0"/>
                  <v:stroke weight="0.25pt" color="#000000" joinstyle="round" dashstyle="1 1" startarrow="oval" endarrow="oval"/>
                  <v:imagedata o:title=""/>
                  <o:lock v:ext="edit" aspectratio="f"/>
                </v:line>
                <v:line id="_x0000_s1026" o:spid="_x0000_s1026" o:spt="20" style="position:absolute;left:4870;top:12095;height:0;width:3016;" filled="f" stroked="t" coordsize="21600,21600" o:gfxdata="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9YM674A&#10;AADbAAAADwAAAAAAAAABACAAAAAiAAAAZHJzL2Rvd25yZXYueG1sUEsBAhQAFAAAAAgAh07iQDMv&#10;BZ47AAAAOQAAABAAAAAAAAAAAQAgAAAADQEAAGRycy9zaGFwZXhtbC54bWxQSwUGAAAAAAYABgBb&#10;AQAAtwMAAAAA&#10;">
                  <v:fill on="f" focussize="0,0"/>
                  <v:stroke weight="0.25pt" color="#000000" joinstyle="round" dashstyle="1 1" endarrow="oval"/>
                  <v:imagedata o:title=""/>
                  <o:lock v:ext="edit" aspectratio="f"/>
                </v:line>
                <v:line id="_x0000_s1026" o:spid="_x0000_s1026" o:spt="20" style="position:absolute;left:7889;top:12095;height:0;width:2340;" filled="f" stroked="t" coordsize="21600,21600" o:gfxdata="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JqpcL4A&#10;AADbAAAADwAAAAAAAAABACAAAAAiAAAAZHJzL2Rvd25yZXYueG1sUEsBAhQAFAAAAAgAh07iQDMv&#10;BZ47AAAAOQAAABAAAAAAAAAAAQAgAAAADQEAAGRycy9zaGFwZXhtbC54bWxQSwUGAAAAAAYABgBb&#10;AQAAtwMAAAAA&#10;">
                  <v:fill on="f" focussize="0,0"/>
                  <v:stroke weight="0.25pt" color="#000000" joinstyle="round" dashstyle="1 1" endarrow="oval"/>
                  <v:imagedata o:title=""/>
                  <o:lock v:ext="edit" aspectratio="f"/>
                </v:line>
                <v:line id="_x0000_s1026" o:spid="_x0000_s1026" o:spt="20" style="position:absolute;left:2353;top:14780;height:0;width:2504;" filled="f" stroked="t" coordsize="21600,21600" o:gfxdata="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sBPgUtwAAANsAAAAP&#10;AAAAAAAAAAEAIAAAACIAAABkcnMvZG93bnJldi54bWxQSwECFAAUAAAACACHTuJAMy8FnjsAAAA5&#10;AAAAEAAAAAAAAAABACAAAAAGAQAAZHJzL3NoYXBleG1sLnhtbFBLBQYAAAAABgAGAFsBAACwAwAA&#10;AAA=&#10;">
                  <v:fill on="f" focussize="0,0"/>
                  <v:stroke weight="0.25pt" color="#000000" joinstyle="round" dashstyle="1 1" startarrow="oval" endarrow="oval"/>
                  <v:imagedata o:title=""/>
                  <o:lock v:ext="edit" aspectratio="f"/>
                </v:line>
                <v:line id="_x0000_s1026" o:spid="_x0000_s1026" o:spt="20" style="position:absolute;left:4907;top:14786;height:0;width:3016;" filled="f" stroked="t" coordsize="21600,21600" o:gfxdata="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SZiZ&#10;wAAAANsAAAAPAAAAAAAAAAEAIAAAACIAAABkcnMvZG93bnJldi54bWxQSwECFAAUAAAACACHTuJA&#10;My8FnjsAAAA5AAAAEAAAAAAAAAABACAAAAAPAQAAZHJzL3NoYXBleG1sLnhtbFBLBQYAAAAABgAG&#10;AFsBAAC5AwAAAAA=&#10;">
                  <v:fill on="f" focussize="0,0"/>
                  <v:stroke weight="0.25pt" color="#000000" joinstyle="round" dashstyle="1 1" endarrow="oval"/>
                  <v:imagedata o:title=""/>
                  <o:lock v:ext="edit" aspectratio="f"/>
                </v:line>
                <v:line id="_x0000_s1026" o:spid="_x0000_s1026" o:spt="20" style="position:absolute;left:7859;top:14795;height:0;width:2372;" filled="f" stroked="t" coordsize="21600,21600" o:gfxdata="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H/u5vQAA&#10;ANsAAAAPAAAAAAAAAAEAIAAAACIAAABkcnMvZG93bnJldi54bWxQSwECFAAUAAAACACHTuJAMy8F&#10;njsAAAA5AAAAEAAAAAAAAAABACAAAAAMAQAAZHJzL3NoYXBleG1sLnhtbFBLBQYAAAAABgAGAFsB&#10;AAC2AwAAAAA=&#10;">
                  <v:fill on="f" focussize="0,0"/>
                  <v:stroke weight="0.25pt" color="#000000" joinstyle="round" dashstyle="1 1" endarrow="oval"/>
                  <v:imagedata o:title=""/>
                  <o:lock v:ext="edit" aspectratio="f"/>
                </v:line>
                <v:line id="_x0000_s1026" o:spid="_x0000_s1026" o:spt="20" style="position:absolute;left:2353;top:12095;height:2700;width:2520;" filled="f" stroked="t" coordsize="21600,21600" o:gfxdata="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xOU7a8AAAA&#10;2wAAAA8AAAAAAAAAAQAgAAAAIgAAAGRycy9kb3ducmV2LnhtbFBLAQIUABQAAAAIAIdO4kAzLwWe&#10;OwAAADkAAAAQAAAAAAAAAAEAIAAAAAsBAABkcnMvc2hhcGV4bWwueG1sUEsFBgAAAAAGAAYAWwEA&#10;ALUDAAAAAA==&#10;">
                  <v:fill on="f" focussize="0,0"/>
                  <v:stroke weight="0.25pt" color="#000000" joinstyle="round" dashstyle="1 1" endcap="round"/>
                  <v:imagedata o:title=""/>
                  <o:lock v:ext="edit" aspectratio="f"/>
                </v:line>
                <v:line id="_x0000_s1026" o:spid="_x0000_s1026" o:spt="20" style="position:absolute;left:2353;top:12080;flip:x;height:2685;width:2490;" filled="f" stroked="t" coordsize="21600,21600" o:gfxdata="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rsgoL4A&#10;AADbAAAADwAAAAAAAAABACAAAAAiAAAAZHJzL2Rvd25yZXYueG1sUEsBAhQAFAAAAAgAh07iQDMv&#10;BZ47AAAAOQAAABAAAAAAAAAAAQAgAAAADQEAAGRycy9zaGFwZXhtbC54bWxQSwUGAAAAAAYABgBb&#10;AQAAtwMAAAAA&#10;">
                  <v:fill on="f" focussize="0,0"/>
                  <v:stroke weight="0.25pt" color="#000000" joinstyle="round" dashstyle="1 1" endcap="round"/>
                  <v:imagedata o:title=""/>
                  <o:lock v:ext="edit" aspectratio="f"/>
                </v:line>
                <v:line id="_x0000_s1026" o:spid="_x0000_s1026" o:spt="20" style="position:absolute;left:4870;top:12080;height:2715;width:3030;" filled="f" stroked="t" coordsize="21600,21600" o:gfxdata="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0GhavQAA&#10;ANsAAAAPAAAAAAAAAAEAIAAAACIAAABkcnMvZG93bnJldi54bWxQSwECFAAUAAAACACHTuJAMy8F&#10;njsAAAA5AAAAEAAAAAAAAAABACAAAAAMAQAAZHJzL3NoYXBleG1sLnhtbFBLBQYAAAAABgAGAFsB&#10;AAC2AwAAAAA=&#10;">
                  <v:fill on="f" focussize="0,0"/>
                  <v:stroke weight="0.25pt" color="#000000" joinstyle="round" dashstyle="1 1" endcap="round"/>
                  <v:imagedata o:title=""/>
                  <o:lock v:ext="edit" aspectratio="f"/>
                </v:line>
                <v:line id="_x0000_s1026" o:spid="_x0000_s1026" o:spt="20" style="position:absolute;left:4859;top:12095;flip:y;height:2685;width:3044;" filled="f" stroked="t" coordsize="21600,21600" o:gfxdata="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h4dT74A&#10;AADbAAAADwAAAAAAAAABACAAAAAiAAAAZHJzL2Rvd25yZXYueG1sUEsBAhQAFAAAAAgAh07iQDMv&#10;BZ47AAAAOQAAABAAAAAAAAAAAQAgAAAADQEAAGRycy9zaGFwZXhtbC54bWxQSwUGAAAAAAYABgBb&#10;AQAAtwMAAAAA&#10;">
                  <v:fill on="f" focussize="0,0"/>
                  <v:stroke weight="0.25pt" color="#000000" joinstyle="round" dashstyle="1 1" endcap="round"/>
                  <v:imagedata o:title=""/>
                  <o:lock v:ext="edit" aspectratio="f"/>
                </v:line>
                <v:line id="_x0000_s1026" o:spid="_x0000_s1026" o:spt="20" style="position:absolute;left:7873;top:12107;height:2685;width:2400;" filled="f" stroked="t" coordsize="21600,21600" o:gfxdata="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dVW1vQAA&#10;ANsAAAAPAAAAAAAAAAEAIAAAACIAAABkcnMvZG93bnJldi54bWxQSwECFAAUAAAACACHTuJAMy8F&#10;njsAAAA5AAAAEAAAAAAAAAABACAAAAAMAQAAZHJzL3NoYXBleG1sLnhtbFBLBQYAAAAABgAGAFsB&#10;AAC2AwAAAAA=&#10;">
                  <v:fill on="f" focussize="0,0"/>
                  <v:stroke weight="0.25pt" color="#000000" joinstyle="round" dashstyle="1 1" endcap="round"/>
                  <v:imagedata o:title=""/>
                  <o:lock v:ext="edit" aspectratio="f"/>
                </v:line>
                <v:line id="_x0000_s1026" o:spid="_x0000_s1026" o:spt="20" style="position:absolute;left:7919;top:12125;flip:y;height:2655;width:2340;" filled="f" stroked="t" coordsize="21600,21600" o:gfxdata="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YAmo74A&#10;AADbAAAADwAAAAAAAAABACAAAAAiAAAAZHJzL2Rvd25yZXYueG1sUEsBAhQAFAAAAAgAh07iQDMv&#10;BZ47AAAAOQAAABAAAAAAAAAAAQAgAAAADQEAAGRycy9zaGFwZXhtbC54bWxQSwUGAAAAAAYABgBb&#10;AQAAtwMAAAAA&#10;">
                  <v:fill on="f" focussize="0,0"/>
                  <v:stroke weight="0.25pt" color="#000000" joinstyle="round" dashstyle="1 1" endcap="round"/>
                  <v:imagedata o:title=""/>
                  <o:lock v:ext="edit" aspectratio="f"/>
                </v:line>
                <v:line id="_x0000_s1026" o:spid="_x0000_s1026" o:spt="20" style="position:absolute;left:3599;top:13412;height:30;width:30;" filled="f" stroked="t" coordsize="21600,21600" o:gfxdata="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0st3&#10;wAAAANsAAAAPAAAAAAAAAAEAIAAAACIAAABkcnMvZG93bnJldi54bWxQSwECFAAUAAAACACHTuJA&#10;My8FnjsAAAA5AAAAEAAAAAAAAAABACAAAAAPAQAAZHJzL3NoYXBleG1sLnhtbFBLBQYAAAAABgAG&#10;AFsBAAC5AwAAAAA=&#10;">
                  <v:fill on="f" focussize="0,0"/>
                  <v:stroke color="#000000" joinstyle="round" dashstyle="1 1" endcap="round" startarrow="oval" endarrow="oval"/>
                  <v:imagedata o:title=""/>
                  <o:lock v:ext="edit" aspectratio="f"/>
                </v:line>
                <v:line id="_x0000_s1026" o:spid="_x0000_s1026" o:spt="20" style="position:absolute;left:6323;top:13451;height:30;width:30;" filled="f" stroked="t" coordsize="21600,21600" o:gfxdata="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9NXwW8AAAA&#10;2wAAAA8AAAAAAAAAAQAgAAAAIgAAAGRycy9kb3ducmV2LnhtbFBLAQIUABQAAAAIAIdO4kAzLwWe&#10;OwAAADkAAAAQAAAAAAAAAAEAIAAAAAsBAABkcnMvc2hhcGV4bWwueG1sUEsFBgAAAAAGAAYAWwEA&#10;ALUDAAAAAA==&#10;">
                  <v:fill on="f" focussize="0,0"/>
                  <v:stroke color="#000000" joinstyle="round" dashstyle="1 1" endcap="round" startarrow="oval" endarrow="oval"/>
                  <v:imagedata o:title=""/>
                  <o:lock v:ext="edit" aspectratio="f"/>
                </v:line>
                <v:line id="_x0000_s1026" o:spid="_x0000_s1026" o:spt="20" style="position:absolute;left:9099;top:13436;height:30;width:30;" filled="f" stroked="t" coordsize="21600,21600" o:gfxdata="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AB+p6/&#10;AAAA2wAAAA8AAAAAAAAAAQAgAAAAIgAAAGRycy9kb3ducmV2LnhtbFBLAQIUABQAAAAIAIdO4kAz&#10;LwWeOwAAADkAAAAQAAAAAAAAAAEAIAAAAA4BAABkcnMvc2hhcGV4bWwueG1sUEsFBgAAAAAGAAYA&#10;WwEAALgDAAAAAA==&#10;">
                  <v:fill on="f" focussize="0,0"/>
                  <v:stroke color="#000000" joinstyle="round" dashstyle="1 1" endcap="round" startarrow="oval" endarrow="oval"/>
                  <v:imagedata o:title=""/>
                  <o:lock v:ext="edit" aspectratio="f"/>
                </v:line>
                <v:line id="_x0000_s1026" o:spid="_x0000_s1026" o:spt="20" style="position:absolute;left:4829;top:11345;height:15;width:3090;" filled="f" stroked="t" coordsize="21600,21600" o:gfxdata="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GT+bugAAANsA&#10;AAAPAAAAAAAAAAEAIAAAACIAAABkcnMvZG93bnJldi54bWxQSwECFAAUAAAACACHTuJAMy8FnjsA&#10;AAA5AAAAEAAAAAAAAAABACAAAAAJAQAAZHJzL3NoYXBleG1sLnhtbFBLBQYAAAAABgAGAFsBAACz&#10;AwAAAAA=&#10;">
                  <v:fill on="f" focussize="0,0"/>
                  <v:stroke color="#000000" joinstyle="round" startarrow="block" startarrowwidth="narrow" startarrowlength="short" endarrow="block" endarrowwidth="narrow" endarrowlength="short"/>
                  <v:imagedata o:title=""/>
                  <o:lock v:ext="edit" aspectratio="f"/>
                </v:line>
                <v:line id="_x0000_s1026" o:spid="_x0000_s1026" o:spt="20" style="position:absolute;left:7919;top:11375;height:0;width:2654;" filled="f" stroked="t" coordsize="21600,21600" o:gfxdata="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lWaAL4A&#10;AADbAAAADwAAAAAAAAABACAAAAAiAAAAZHJzL2Rvd25yZXYueG1sUEsBAhQAFAAAAAgAh07iQDMv&#10;BZ47AAAAOQAAABAAAAAAAAAAAQAgAAAADQEAAGRycy9zaGFwZXhtbC54bWxQSwUGAAAAAAYABgBb&#10;AQAAtwMAAAAA&#10;">
                  <v:fill on="f" focussize="0,0"/>
                  <v:stroke color="#000000" joinstyle="round" startarrow="block" startarrowwidth="narrow" startarrowlength="short" endarrow="block" endarrowwidth="narrow" endarrowlength="short"/>
                  <v:imagedata o:title=""/>
                  <o:lock v:ext="edit" aspectratio="f"/>
                </v:line>
                <v:line id="_x0000_s1026" o:spid="_x0000_s1026" o:spt="20" style="position:absolute;left:2353;top:12095;height:2706;width:16;" filled="f" stroked="t" coordsize="21600,21600" o:gfxdata="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jSNb4A&#10;AADbAAAADwAAAAAAAAABACAAAAAiAAAAZHJzL2Rvd25yZXYueG1sUEsBAhQAFAAAAAgAh07iQDMv&#10;BZ47AAAAOQAAABAAAAAAAAAAAQAgAAAADQEAAGRycy9zaGFwZXhtbC54bWxQSwUGAAAAAAYABgBb&#10;AQAAtwMAAAAA&#10;">
                  <v:fill on="f" focussize="0,0"/>
                  <v:stroke weight="0.25pt" color="#000000" joinstyle="round" dashstyle="1 1"/>
                  <v:imagedata o:title=""/>
                  <o:lock v:ext="edit" aspectratio="f"/>
                </v:line>
                <v:line id="_x0000_s1026" o:spid="_x0000_s1026" o:spt="20" style="position:absolute;left:10246;top:12140;height:2670;width:0;" filled="f" stroked="t" coordsize="21600,21600" o:gfxdata="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eR3rr4A&#10;AADbAAAADwAAAAAAAAABACAAAAAiAAAAZHJzL2Rvd25yZXYueG1sUEsBAhQAFAAAAAgAh07iQDMv&#10;BZ47AAAAOQAAABAAAAAAAAAAAQAgAAAADQEAAGRycy9zaGFwZXhtbC54bWxQSwUGAAAAAAYABgBb&#10;AQAAtwMAAAAA&#10;">
                  <v:fill on="f" focussize="0,0"/>
                  <v:stroke weight="0.25pt" color="#000000" joinstyle="round" dashstyle="1 1"/>
                  <v:imagedata o:title=""/>
                  <o:lock v:ext="edit" aspectratio="f"/>
                </v:line>
                <v:line id="_x0000_s1026" o:spid="_x0000_s1026" o:spt="20" style="position:absolute;left:1996;top:13412;height:0;width:360;" filled="f" stroked="t" coordsize="21600,21600" o:gfxdata="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9Fsz6/&#10;AAAA2wAAAA8AAAAAAAAAAQAgAAAAIgAAAGRycy9kb3ducmV2LnhtbFBLAQIUABQAAAAIAIdO4kAz&#10;LwWeOwAAADkAAAAQAAAAAAAAAAEAIAAAAA4BAABkcnMvc2hhcGV4bWwueG1sUEsFBgAAAAAGAAYA&#10;WwEAALgDAAAAAA==&#10;">
                  <v:fill on="f" focussize="0,0"/>
                  <v:stroke weight="0.25pt" color="#000000" joinstyle="round" startarrow="block" startarrowwidth="narrow" startarrowlength="short" endarrow="block" endarrowwidth="narrow" endarrowlength="short"/>
                  <v:imagedata o:title=""/>
                  <o:lock v:ext="edit" aspectratio="f"/>
                </v:line>
                <v:line id="_x0000_s1026" o:spid="_x0000_s1026" o:spt="20" style="position:absolute;left:10253;top:13451;height:0;width:360;" filled="f" stroked="t" coordsize="21600,21600" o:gfxdata="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CRal&#10;wAAAANsAAAAPAAAAAAAAAAEAIAAAACIAAABkcnMvZG93bnJldi54bWxQSwECFAAUAAAACACHTuJA&#10;My8FnjsAAAA5AAAAEAAAAAAAAAABACAAAAAPAQAAZHJzL3NoYXBleG1sLnhtbFBLBQYAAAAABgAG&#10;AFsBAAC5AwAAAAA=&#10;">
                  <v:fill on="f" focussize="0,0"/>
                  <v:stroke weight="0.25pt" color="#000000" joinstyle="round" startarrow="block" startarrowwidth="narrow" startarrowlength="short" endarrow="block" endarrowwidth="narrow" endarrowlength="short"/>
                  <v:imagedata o:title=""/>
                  <o:lock v:ext="edit" aspectratio="f"/>
                </v:line>
                <v:line id="_x0000_s1026" o:spid="_x0000_s1026" o:spt="20" style="position:absolute;left:6373;top:11735;height:360;width:0;" filled="f" stroked="t" coordsize="21600,21600" o:gfxdata="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DbiNK/&#10;AAAA2wAAAA8AAAAAAAAAAQAgAAAAIgAAAGRycy9kb3ducmV2LnhtbFBLAQIUABQAAAAIAIdO4kAz&#10;LwWeOwAAADkAAAAQAAAAAAAAAAEAIAAAAA4BAABkcnMvc2hhcGV4bWwueG1sUEsFBgAAAAAGAAYA&#10;WwEAALgDAAAAAA==&#10;">
                  <v:fill on="f" focussize="0,0"/>
                  <v:stroke weight="0.25pt" color="#000000" joinstyle="round" startarrow="block" startarrowwidth="narrow" startarrowlength="short" endarrow="block" endarrowwidth="narrow" endarrowlength="short"/>
                  <v:imagedata o:title=""/>
                  <o:lock v:ext="edit" aspectratio="f"/>
                </v:line>
                <v:line id="_x0000_s1026" o:spid="_x0000_s1026" o:spt="20" style="position:absolute;left:6341;top:14780;height:360;width:0;" filled="f" stroked="t" coordsize="21600,21600" o:gfxdata="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XLUm/&#10;AAAA2wAAAA8AAAAAAAAAAQAgAAAAIgAAAGRycy9kb3ducmV2LnhtbFBLAQIUABQAAAAIAIdO4kAz&#10;LwWeOwAAADkAAAAQAAAAAAAAAAEAIAAAAA4BAABkcnMvc2hhcGV4bWwueG1sUEsFBgAAAAAGAAYA&#10;WwEAALgDAAAAAA==&#10;">
                  <v:fill on="f" focussize="0,0"/>
                  <v:stroke weight="0.25pt" color="#000000" joinstyle="round" startarrow="block" startarrowwidth="narrow" startarrowlength="short" endarrow="block" endarrowwidth="narrow" endarrowlength="short"/>
                  <v:imagedata o:title=""/>
                  <o:lock v:ext="edit" aspectratio="f"/>
                </v:line>
                <v:shape id="_x0000_s1026" o:spid="_x0000_s1026" o:spt="202" type="#_x0000_t202" style="position:absolute;left:2955;top:11000;height:270;width:586;" fillcolor="#FFFFFF" filled="t" stroked="f" coordsize="21600,21600" o:gfxdata="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luG73twAAANsAAAAP&#10;AAAAAAAAAAEAIAAAACIAAABkcnMvZG93bnJldi54bWxQSwECFAAUAAAACACHTuJAMy8FnjsAAAA5&#10;AAAAEAAAAAAAAAABACAAAAAGAQAAZHJzL3NoYXBleG1sLnhtbFBLBQYAAAAABgAGAFsBAACwAwAA&#10;AAA=&#10;">
                  <v:fill on="t" focussize="0,0"/>
                  <v:stroke on="f"/>
                  <v:imagedata o:title=""/>
                  <o:lock v:ext="edit" aspectratio="f"/>
                  <v:textbox inset="0mm,0mm,0mm,0mm">
                    <w:txbxContent>
                      <w:p>
                        <w:pPr>
                          <w:spacing w:line="300" w:lineRule="exact"/>
                          <w:rPr>
                            <w:szCs w:val="21"/>
                          </w:rPr>
                        </w:pPr>
                        <w:r>
                          <w:rPr>
                            <w:rFonts w:hint="eastAsia"/>
                            <w:szCs w:val="21"/>
                          </w:rPr>
                          <w:t>10m</w:t>
                        </w:r>
                      </w:p>
                    </w:txbxContent>
                  </v:textbox>
                </v:shape>
                <v:shape id="_x0000_s1026" o:spid="_x0000_s1026" o:spt="202" type="#_x0000_t202" style="position:absolute;left:6001;top:11015;height:270;width:586;" fillcolor="#FFFFFF" filled="t" stroked="f" coordsize="21600,21600" o:gfxdata="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0y2y/&#10;AAAA2wAAAA8AAAAAAAAAAQAgAAAAIgAAAGRycy9kb3ducmV2LnhtbFBLAQIUABQAAAAIAIdO4kAz&#10;LwWeOwAAADkAAAAQAAAAAAAAAAEAIAAAAA4BAABkcnMvc2hhcGV4bWwueG1sUEsFBgAAAAAGAAYA&#10;WwEAALgDAAAAAA==&#10;">
                  <v:fill on="t" focussize="0,0"/>
                  <v:stroke on="f"/>
                  <v:imagedata o:title=""/>
                  <o:lock v:ext="edit" aspectratio="f"/>
                  <v:textbox inset="0mm,0mm,0mm,0mm">
                    <w:txbxContent>
                      <w:p>
                        <w:pPr>
                          <w:spacing w:line="300" w:lineRule="exact"/>
                          <w:rPr>
                            <w:szCs w:val="21"/>
                          </w:rPr>
                        </w:pPr>
                        <w:r>
                          <w:rPr>
                            <w:rFonts w:hint="eastAsia"/>
                            <w:szCs w:val="21"/>
                          </w:rPr>
                          <w:t>10m</w:t>
                        </w:r>
                      </w:p>
                    </w:txbxContent>
                  </v:textbox>
                </v:shape>
                <v:shape id="_x0000_s1026" o:spid="_x0000_s1026" o:spt="202" type="#_x0000_t202" style="position:absolute;left:8941;top:11075;height:270;width:586;" fillcolor="#FFFFFF" filled="t" stroked="f" coordsize="21600,21600" o:gfxdata="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4bEta2AAAA2wAAAA8A&#10;AAAAAAAAAQAgAAAAIgAAAGRycy9kb3ducmV2LnhtbFBLAQIUABQAAAAIAIdO4kAzLwWeOwAAADkA&#10;AAAQAAAAAAAAAAEAIAAAAAUBAABkcnMvc2hhcGV4bWwueG1sUEsFBgAAAAAGAAYAWwEAAK8DAAAA&#10;AA==&#10;">
                  <v:fill on="t" focussize="0,0"/>
                  <v:stroke on="f"/>
                  <v:imagedata o:title=""/>
                  <o:lock v:ext="edit" aspectratio="f"/>
                  <v:textbox inset="0mm,0mm,0mm,0mm">
                    <w:txbxContent>
                      <w:p>
                        <w:pPr>
                          <w:spacing w:line="300" w:lineRule="exact"/>
                          <w:rPr>
                            <w:sz w:val="24"/>
                            <w:szCs w:val="24"/>
                          </w:rPr>
                        </w:pPr>
                        <w:r>
                          <w:rPr>
                            <w:rFonts w:hint="eastAsia"/>
                            <w:sz w:val="24"/>
                            <w:szCs w:val="24"/>
                          </w:rPr>
                          <w:t>10m</w:t>
                        </w:r>
                      </w:p>
                    </w:txbxContent>
                  </v:textbox>
                </v:shape>
                <v:line id="_x0000_s1026" o:spid="_x0000_s1026" o:spt="20" style="position:absolute;left:10307;top:11736;height:0;width:724;" filled="f" stroked="t" coordsize="21600,21600" o:gfxdata="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NvjfvQAA&#10;ANsAAAAPAAAAAAAAAAEAIAAAACIAAABkcnMvZG93bnJldi54bWxQSwECFAAUAAAACACHTuJAMy8F&#10;njsAAAA5AAAAEAAAAAAAAAABACAAAAAMAQAAZHJzL3NoYXBleG1sLnhtbFBLBQYAAAAABgAGAFsB&#10;AAC2AwAAAAA=&#10;">
                  <v:fill on="f" focussize="0,0"/>
                  <v:stroke weight="0.25pt" color="#000000" joinstyle="round"/>
                  <v:imagedata o:title=""/>
                  <o:lock v:ext="edit" aspectratio="f"/>
                </v:line>
                <v:line id="_x0000_s1026" o:spid="_x0000_s1026" o:spt="20" style="position:absolute;left:10307;top:15168;height:0;width:724;" filled="f" stroked="t" coordsize="21600,21600" o:gfxdata="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uRmqL4A&#10;AADb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_x0000_s1026" o:spid="_x0000_s1026" o:spt="20" style="position:absolute;left:10850;top:11736;height:3432;width:0;" filled="f" stroked="t" coordsize="21600,21600" o:gfxdata="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V5W22/&#10;AAAA2wAAAA8AAAAAAAAAAQAgAAAAIgAAAGRycy9kb3ducmV2LnhtbFBLAQIUABQAAAAIAIdO4kAz&#10;LwWeOwAAADkAAAAQAAAAAAAAAAEAIAAAAA4BAABkcnMvc2hhcGV4bWwueG1sUEsFBgAAAAAGAAYA&#10;WwEAALgDAAAAAA==&#10;">
                  <v:fill on="f" focussize="0,0"/>
                  <v:stroke weight="0.25pt" color="#000000" joinstyle="round" startarrow="block" startarrowwidth="narrow" startarrowlength="short" endarrow="block" endarrowwidth="narrow" endarrowlength="short"/>
                  <v:imagedata o:title=""/>
                  <o:lock v:ext="edit" aspectratio="f"/>
                </v:line>
                <v:shape id="_x0000_s1026" o:spid="_x0000_s1026" o:spt="202" type="#_x0000_t202" style="position:absolute;left:10850;top:13140;height:270;width:586;" fillcolor="#FFFFFF" filled="t" stroked="f" coordsize="21600,21600" o:gfxdata="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SAU1b4A&#10;AADb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pPr>
                          <w:spacing w:line="300" w:lineRule="exact"/>
                          <w:rPr>
                            <w:sz w:val="24"/>
                            <w:szCs w:val="24"/>
                          </w:rPr>
                        </w:pPr>
                        <w:r>
                          <w:rPr>
                            <w:rFonts w:hint="eastAsia"/>
                            <w:sz w:val="24"/>
                            <w:szCs w:val="24"/>
                          </w:rPr>
                          <w:t>24m</w:t>
                        </w:r>
                      </w:p>
                    </w:txbxContent>
                  </v:textbox>
                </v:shape>
              </v:group>
            </w:pict>
          </mc:Fallback>
        </mc:AlternateConten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07" w:firstLineChars="192"/>
        <w:jc w:val="both"/>
        <w:textAlignment w:val="auto"/>
        <w:rPr>
          <w:rFonts w:ascii="Times New Roman" w:hAnsi="Times New Roman" w:eastAsia="仿宋_GB2312"/>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07" w:firstLineChars="192"/>
        <w:jc w:val="both"/>
        <w:textAlignment w:val="auto"/>
        <w:rPr>
          <w:rFonts w:ascii="Times New Roman" w:hAnsi="Times New Roman" w:eastAsia="仿宋_GB2312"/>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07" w:firstLineChars="192"/>
        <w:jc w:val="both"/>
        <w:textAlignment w:val="auto"/>
        <w:rPr>
          <w:rFonts w:ascii="Times New Roman" w:hAnsi="Times New Roman" w:eastAsia="仿宋_GB2312"/>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07" w:firstLineChars="192"/>
        <w:jc w:val="both"/>
        <w:textAlignment w:val="auto"/>
        <w:rPr>
          <w:rFonts w:ascii="Times New Roman" w:hAnsi="Times New Roman" w:eastAsia="仿宋_GB2312"/>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07" w:firstLineChars="192"/>
        <w:jc w:val="both"/>
        <w:textAlignment w:val="auto"/>
        <w:rPr>
          <w:rFonts w:ascii="Times New Roman" w:hAnsi="Times New Roman" w:eastAsia="仿宋_GB2312"/>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07" w:firstLineChars="192"/>
        <w:jc w:val="both"/>
        <w:textAlignment w:val="auto"/>
        <w:rPr>
          <w:rFonts w:ascii="Times New Roman" w:hAnsi="Times New Roman" w:eastAsia="仿宋_GB2312"/>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200"/>
        <w:jc w:val="both"/>
        <w:textAlignment w:val="auto"/>
        <w:rPr>
          <w:rFonts w:ascii="Times New Roman" w:hAnsi="Times New Roman" w:eastAsia="方正黑体_GBK"/>
          <w:color w:val="0C0C0C"/>
          <w:kern w:val="2"/>
          <w:sz w:val="28"/>
        </w:rPr>
      </w:pPr>
    </w:p>
    <w:p>
      <w:pPr>
        <w:keepNext w:val="0"/>
        <w:keepLines w:val="0"/>
        <w:pageBreakBefore w:val="0"/>
        <w:widowControl w:val="0"/>
        <w:kinsoku/>
        <w:wordWrap/>
        <w:overflowPunct w:val="0"/>
        <w:topLinePunct w:val="0"/>
        <w:autoSpaceDE/>
        <w:autoSpaceDN/>
        <w:bidi w:val="0"/>
        <w:adjustRightInd/>
        <w:snapToGrid/>
        <w:spacing w:after="0" w:line="240" w:lineRule="auto"/>
        <w:jc w:val="center"/>
        <w:textAlignment w:val="auto"/>
        <w:rPr>
          <w:rFonts w:ascii="Times New Roman" w:hAnsi="Times New Roman" w:eastAsia="黑体"/>
          <w:color w:val="0C0C0C"/>
          <w:kern w:val="2"/>
          <w:sz w:val="28"/>
        </w:rPr>
      </w:pPr>
      <w:r>
        <w:rPr>
          <w:rFonts w:ascii="Times New Roman" w:hAnsi="Times New Roman" w:eastAsia="方正黑体_GBK"/>
          <w:color w:val="0C0C0C"/>
          <w:kern w:val="2"/>
          <w:sz w:val="28"/>
        </w:rPr>
        <w:t>图1：房式仓分区示意图</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为利于发现问题及兼顾样品代表数量，在每个扦样区域的扦样点数量不变的基础上，扦样人员可视具体情况适当调整扦样点。调整每区扦样点位时，各扦样点位应分布均匀，确保样品代表性。按以下方法进行布点：边沿点位平移坚持“离墙0.5m”原则，按照相同的方向（顺时针或逆时针）进行平移，点位最小位移不小于1m，最大位移不超过5m，并且不超过扦样区短边长度的五分之一；中心点以原中心点为圆心，在2m半径范围内任意点随机设置扦样点。</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ascii="Times New Roman" w:hAnsi="Times New Roman" w:eastAsia="仿宋_GB2312"/>
          <w:color w:val="0C0C0C"/>
          <w:kern w:val="2"/>
        </w:rPr>
      </w:pPr>
      <w:r>
        <w:rPr>
          <w:rFonts w:hint="eastAsia" w:ascii="Times New Roman" w:hAnsi="Times New Roman" w:eastAsia="方正楷体_GBK" w:cs="方正楷体_GBK"/>
          <w:bCs/>
          <w:color w:val="0C0C0C"/>
          <w:kern w:val="2"/>
        </w:rPr>
        <w:t>（二）分层取样。</w:t>
      </w:r>
      <w:r>
        <w:rPr>
          <w:rFonts w:hint="eastAsia" w:ascii="Times New Roman" w:hAnsi="Times New Roman" w:cs="方正仿宋_GBK"/>
          <w:color w:val="0C0C0C"/>
          <w:kern w:val="2"/>
        </w:rPr>
        <w:t>对堆高在5m（含）以下的平房仓，扦样层数按GB5491有关规定执行。对堆高在5m以上的平房仓，扦样层数设5层，第1层距粮面0.2m左右，第2层为堆高的3/4处左右，第3层为堆高的1/2处左右，第4层为堆高的1/3处左右，第5层距底部0.2m左右。以堆高6m为图例：</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jc w:val="both"/>
        <w:textAlignment w:val="auto"/>
        <w:rPr>
          <w:rFonts w:ascii="Times New Roman" w:hAnsi="Times New Roman" w:eastAsia="仿宋_GB2312"/>
          <w:color w:val="0C0C0C"/>
          <w:kern w:val="2"/>
        </w:rPr>
      </w:pPr>
      <w:r>
        <w:rPr>
          <w:rFonts w:ascii="Times New Roman" w:hAnsi="Times New Roman" w:eastAsia="仿宋_GB2312"/>
          <w:color w:val="0C0C0C"/>
          <w:spacing w:val="0"/>
          <w:sz w:val="32"/>
          <w:szCs w:val="32"/>
          <w:highlight w:val="none"/>
        </w:rPr>
        <mc:AlternateContent>
          <mc:Choice Requires="wpg">
            <w:drawing>
              <wp:anchor distT="0" distB="0" distL="114300" distR="114300" simplePos="0" relativeHeight="251661312" behindDoc="0" locked="0" layoutInCell="1" allowOverlap="1">
                <wp:simplePos x="0" y="0"/>
                <wp:positionH relativeFrom="column">
                  <wp:posOffset>1117600</wp:posOffset>
                </wp:positionH>
                <wp:positionV relativeFrom="paragraph">
                  <wp:posOffset>280035</wp:posOffset>
                </wp:positionV>
                <wp:extent cx="3792855" cy="3169920"/>
                <wp:effectExtent l="0" t="24765" r="1905" b="5715"/>
                <wp:wrapNone/>
                <wp:docPr id="48" name="组合 48"/>
                <wp:cNvGraphicFramePr/>
                <a:graphic xmlns:a="http://schemas.openxmlformats.org/drawingml/2006/main">
                  <a:graphicData uri="http://schemas.microsoft.com/office/word/2010/wordprocessingGroup">
                    <wpg:wgp>
                      <wpg:cNvGrpSpPr/>
                      <wpg:grpSpPr>
                        <a:xfrm>
                          <a:off x="0" y="0"/>
                          <a:ext cx="3792855" cy="3169920"/>
                          <a:chOff x="5598" y="5496"/>
                          <a:chExt cx="5973" cy="4992"/>
                        </a:xfrm>
                      </wpg:grpSpPr>
                      <wpg:grpSp>
                        <wpg:cNvPr id="46" name="组合 46"/>
                        <wpg:cNvGrpSpPr/>
                        <wpg:grpSpPr>
                          <a:xfrm>
                            <a:off x="5598" y="5496"/>
                            <a:ext cx="5973" cy="4992"/>
                            <a:chOff x="2702" y="5308"/>
                            <a:chExt cx="5973" cy="4992"/>
                          </a:xfrm>
                        </wpg:grpSpPr>
                        <wpg:grpSp>
                          <wpg:cNvPr id="18" name="组合 18"/>
                          <wpg:cNvGrpSpPr/>
                          <wpg:grpSpPr>
                            <a:xfrm>
                              <a:off x="3426" y="5496"/>
                              <a:ext cx="4709" cy="4670"/>
                              <a:chOff x="3426" y="2151"/>
                              <a:chExt cx="4709" cy="4670"/>
                            </a:xfrm>
                          </wpg:grpSpPr>
                          <wps:wsp>
                            <wps:cNvPr id="8" name="矩形 8"/>
                            <wps:cNvSpPr/>
                            <wps:spPr>
                              <a:xfrm>
                                <a:off x="3426" y="2151"/>
                                <a:ext cx="1268" cy="4670"/>
                              </a:xfrm>
                              <a:prstGeom prst="rect">
                                <a:avLst/>
                              </a:prstGeom>
                              <a:solidFill>
                                <a:srgbClr val="FFFFFF"/>
                              </a:solidFill>
                              <a:ln w="3175" cap="flat" cmpd="sng">
                                <a:solidFill>
                                  <a:srgbClr val="000000"/>
                                </a:solidFill>
                                <a:prstDash val="solid"/>
                                <a:miter/>
                                <a:headEnd type="none" w="med" len="med"/>
                                <a:tailEnd type="none" w="med" len="med"/>
                              </a:ln>
                            </wps:spPr>
                            <wps:bodyPr upright="1"/>
                          </wps:wsp>
                          <wps:wsp>
                            <wps:cNvPr id="9" name="直接连接符 9"/>
                            <wps:cNvCnPr/>
                            <wps:spPr>
                              <a:xfrm>
                                <a:off x="3426" y="4405"/>
                                <a:ext cx="1268" cy="0"/>
                              </a:xfrm>
                              <a:prstGeom prst="line">
                                <a:avLst/>
                              </a:prstGeom>
                              <a:ln w="3175" cap="rnd" cmpd="sng">
                                <a:solidFill>
                                  <a:srgbClr val="000000"/>
                                </a:solidFill>
                                <a:prstDash val="sysDot"/>
                                <a:round/>
                                <a:headEnd type="none" w="med" len="med"/>
                                <a:tailEnd type="oval" w="sm" len="sm"/>
                              </a:ln>
                            </wps:spPr>
                            <wps:bodyPr upright="1"/>
                          </wps:wsp>
                          <wps:wsp>
                            <wps:cNvPr id="10" name="直接连接符 10"/>
                            <wps:cNvCnPr/>
                            <wps:spPr>
                              <a:xfrm>
                                <a:off x="3426" y="5533"/>
                                <a:ext cx="1268" cy="0"/>
                              </a:xfrm>
                              <a:prstGeom prst="line">
                                <a:avLst/>
                              </a:prstGeom>
                              <a:ln w="3175" cap="rnd" cmpd="sng">
                                <a:solidFill>
                                  <a:srgbClr val="000000"/>
                                </a:solidFill>
                                <a:prstDash val="sysDot"/>
                                <a:round/>
                                <a:headEnd type="none" w="med" len="med"/>
                                <a:tailEnd type="oval" w="sm" len="sm"/>
                              </a:ln>
                            </wps:spPr>
                            <wps:bodyPr upright="1"/>
                          </wps:wsp>
                          <wps:wsp>
                            <wps:cNvPr id="11" name="直接连接符 11"/>
                            <wps:cNvCnPr/>
                            <wps:spPr>
                              <a:xfrm>
                                <a:off x="3426" y="3278"/>
                                <a:ext cx="1268" cy="0"/>
                              </a:xfrm>
                              <a:prstGeom prst="line">
                                <a:avLst/>
                              </a:prstGeom>
                              <a:ln w="3175" cap="rnd" cmpd="sng">
                                <a:solidFill>
                                  <a:srgbClr val="000000"/>
                                </a:solidFill>
                                <a:prstDash val="sysDot"/>
                                <a:round/>
                                <a:headEnd type="none" w="med" len="med"/>
                                <a:tailEnd type="oval" w="sm" len="sm"/>
                              </a:ln>
                            </wps:spPr>
                            <wps:bodyPr upright="1"/>
                          </wps:wsp>
                          <wps:wsp>
                            <wps:cNvPr id="12" name="直接连接符 12"/>
                            <wps:cNvCnPr/>
                            <wps:spPr>
                              <a:xfrm>
                                <a:off x="4694" y="2151"/>
                                <a:ext cx="3260" cy="0"/>
                              </a:xfrm>
                              <a:prstGeom prst="line">
                                <a:avLst/>
                              </a:prstGeom>
                              <a:ln w="3175" cap="flat" cmpd="sng">
                                <a:solidFill>
                                  <a:srgbClr val="000000"/>
                                </a:solidFill>
                                <a:prstDash val="solid"/>
                                <a:round/>
                                <a:headEnd type="none" w="med" len="med"/>
                                <a:tailEnd type="none" w="med" len="med"/>
                              </a:ln>
                            </wps:spPr>
                            <wps:bodyPr upright="1"/>
                          </wps:wsp>
                          <wps:wsp>
                            <wps:cNvPr id="13" name="直接连接符 13"/>
                            <wps:cNvCnPr/>
                            <wps:spPr>
                              <a:xfrm>
                                <a:off x="4694" y="6821"/>
                                <a:ext cx="3441" cy="0"/>
                              </a:xfrm>
                              <a:prstGeom prst="line">
                                <a:avLst/>
                              </a:prstGeom>
                              <a:ln w="3175" cap="flat" cmpd="sng">
                                <a:solidFill>
                                  <a:srgbClr val="000000"/>
                                </a:solidFill>
                                <a:prstDash val="solid"/>
                                <a:round/>
                                <a:headEnd type="none" w="med" len="med"/>
                                <a:tailEnd type="none" w="med" len="med"/>
                              </a:ln>
                            </wps:spPr>
                            <wps:bodyPr upright="1"/>
                          </wps:wsp>
                          <wps:wsp>
                            <wps:cNvPr id="14" name="直接连接符 14"/>
                            <wps:cNvCnPr/>
                            <wps:spPr>
                              <a:xfrm>
                                <a:off x="4694" y="3278"/>
                                <a:ext cx="1992" cy="0"/>
                              </a:xfrm>
                              <a:prstGeom prst="line">
                                <a:avLst/>
                              </a:prstGeom>
                              <a:ln w="3175" cap="flat" cmpd="sng">
                                <a:solidFill>
                                  <a:srgbClr val="000000"/>
                                </a:solidFill>
                                <a:prstDash val="solid"/>
                                <a:round/>
                                <a:headEnd type="none" w="med" len="med"/>
                                <a:tailEnd type="none" w="med" len="med"/>
                              </a:ln>
                            </wps:spPr>
                            <wps:bodyPr upright="1"/>
                          </wps:wsp>
                          <wps:wsp>
                            <wps:cNvPr id="15" name="直接连接符 15"/>
                            <wps:cNvCnPr/>
                            <wps:spPr>
                              <a:xfrm>
                                <a:off x="5418" y="5533"/>
                                <a:ext cx="0" cy="1288"/>
                              </a:xfrm>
                              <a:prstGeom prst="line">
                                <a:avLst/>
                              </a:prstGeom>
                              <a:ln w="3175" cap="flat" cmpd="sng">
                                <a:solidFill>
                                  <a:srgbClr val="000000"/>
                                </a:solidFill>
                                <a:prstDash val="solid"/>
                                <a:round/>
                                <a:headEnd type="triangle" w="sm" len="sm"/>
                                <a:tailEnd type="triangle" w="sm" len="sm"/>
                              </a:ln>
                            </wps:spPr>
                            <wps:bodyPr upright="1"/>
                          </wps:wsp>
                          <wps:wsp>
                            <wps:cNvPr id="16" name="直接连接符 16"/>
                            <wps:cNvCnPr/>
                            <wps:spPr>
                              <a:xfrm>
                                <a:off x="5962" y="4405"/>
                                <a:ext cx="0" cy="2416"/>
                              </a:xfrm>
                              <a:prstGeom prst="line">
                                <a:avLst/>
                              </a:prstGeom>
                              <a:ln w="3175" cap="flat" cmpd="sng">
                                <a:solidFill>
                                  <a:srgbClr val="000000"/>
                                </a:solidFill>
                                <a:prstDash val="solid"/>
                                <a:round/>
                                <a:headEnd type="triangle" w="sm" len="sm"/>
                                <a:tailEnd type="triangle" w="sm" len="sm"/>
                              </a:ln>
                            </wps:spPr>
                            <wps:bodyPr upright="1"/>
                          </wps:wsp>
                          <wps:wsp>
                            <wps:cNvPr id="17" name="直接连接符 17"/>
                            <wps:cNvCnPr/>
                            <wps:spPr>
                              <a:xfrm>
                                <a:off x="6684" y="3270"/>
                                <a:ext cx="0" cy="3543"/>
                              </a:xfrm>
                              <a:prstGeom prst="line">
                                <a:avLst/>
                              </a:prstGeom>
                              <a:ln w="3175" cap="flat" cmpd="sng">
                                <a:solidFill>
                                  <a:srgbClr val="000000"/>
                                </a:solidFill>
                                <a:prstDash val="solid"/>
                                <a:round/>
                                <a:headEnd type="triangle" w="sm" len="sm"/>
                                <a:tailEnd type="triangle" w="sm" len="sm"/>
                              </a:ln>
                            </wps:spPr>
                            <wps:bodyPr upright="1"/>
                          </wps:wsp>
                        </wpg:grpSp>
                        <wpg:grpSp>
                          <wpg:cNvPr id="45" name="组合 45"/>
                          <wpg:cNvGrpSpPr/>
                          <wpg:grpSpPr>
                            <a:xfrm>
                              <a:off x="2702" y="5308"/>
                              <a:ext cx="5973" cy="4992"/>
                              <a:chOff x="2702" y="5308"/>
                              <a:chExt cx="5973" cy="4992"/>
                            </a:xfrm>
                          </wpg:grpSpPr>
                          <wps:wsp>
                            <wps:cNvPr id="19" name="直接连接符 19"/>
                            <wps:cNvCnPr/>
                            <wps:spPr>
                              <a:xfrm>
                                <a:off x="3426" y="5630"/>
                                <a:ext cx="1268" cy="0"/>
                              </a:xfrm>
                              <a:prstGeom prst="line">
                                <a:avLst/>
                              </a:prstGeom>
                              <a:ln w="3175" cap="rnd" cmpd="sng">
                                <a:solidFill>
                                  <a:srgbClr val="000000"/>
                                </a:solidFill>
                                <a:prstDash val="sysDot"/>
                                <a:round/>
                                <a:headEnd type="none" w="med" len="med"/>
                                <a:tailEnd type="oval" w="sm" len="sm"/>
                              </a:ln>
                            </wps:spPr>
                            <wps:bodyPr upright="1"/>
                          </wps:wsp>
                          <wps:wsp>
                            <wps:cNvPr id="20" name="直接连接符 20"/>
                            <wps:cNvCnPr/>
                            <wps:spPr>
                              <a:xfrm>
                                <a:off x="3426" y="9978"/>
                                <a:ext cx="1268" cy="0"/>
                              </a:xfrm>
                              <a:prstGeom prst="line">
                                <a:avLst/>
                              </a:prstGeom>
                              <a:ln w="3175" cap="rnd" cmpd="sng">
                                <a:solidFill>
                                  <a:srgbClr val="000000"/>
                                </a:solidFill>
                                <a:prstDash val="sysDot"/>
                                <a:round/>
                                <a:headEnd type="none" w="med" len="med"/>
                                <a:tailEnd type="oval" w="sm" len="sm"/>
                              </a:ln>
                            </wps:spPr>
                            <wps:bodyPr upright="1"/>
                          </wps:wsp>
                          <wps:wsp>
                            <wps:cNvPr id="21" name="直接连接符 21"/>
                            <wps:cNvCnPr/>
                            <wps:spPr>
                              <a:xfrm>
                                <a:off x="4694" y="9978"/>
                                <a:ext cx="362" cy="0"/>
                              </a:xfrm>
                              <a:prstGeom prst="line">
                                <a:avLst/>
                              </a:prstGeom>
                              <a:ln w="3175" cap="flat" cmpd="sng">
                                <a:solidFill>
                                  <a:srgbClr val="000000"/>
                                </a:solidFill>
                                <a:prstDash val="solid"/>
                                <a:round/>
                                <a:headEnd type="none" w="med" len="med"/>
                                <a:tailEnd type="none" w="med" len="med"/>
                              </a:ln>
                            </wps:spPr>
                            <wps:bodyPr upright="1"/>
                          </wps:wsp>
                          <wps:wsp>
                            <wps:cNvPr id="22" name="直接连接符 22"/>
                            <wps:cNvCnPr/>
                            <wps:spPr>
                              <a:xfrm>
                                <a:off x="4875" y="9817"/>
                                <a:ext cx="0" cy="161"/>
                              </a:xfrm>
                              <a:prstGeom prst="line">
                                <a:avLst/>
                              </a:prstGeom>
                              <a:ln w="3175" cap="flat" cmpd="sng">
                                <a:solidFill>
                                  <a:srgbClr val="000000"/>
                                </a:solidFill>
                                <a:prstDash val="solid"/>
                                <a:round/>
                                <a:headEnd type="none" w="med" len="med"/>
                                <a:tailEnd type="triangle" w="sm" len="sm"/>
                              </a:ln>
                            </wps:spPr>
                            <wps:bodyPr upright="1"/>
                          </wps:wsp>
                          <wps:wsp>
                            <wps:cNvPr id="23" name="直接连接符 23"/>
                            <wps:cNvCnPr/>
                            <wps:spPr>
                              <a:xfrm>
                                <a:off x="4875" y="10139"/>
                                <a:ext cx="0" cy="161"/>
                              </a:xfrm>
                              <a:prstGeom prst="line">
                                <a:avLst/>
                              </a:prstGeom>
                              <a:ln w="3175" cap="flat" cmpd="sng">
                                <a:solidFill>
                                  <a:srgbClr val="000000"/>
                                </a:solidFill>
                                <a:prstDash val="solid"/>
                                <a:round/>
                                <a:headEnd type="triangle" w="sm" len="sm"/>
                                <a:tailEnd type="none" w="med" len="med"/>
                              </a:ln>
                            </wps:spPr>
                            <wps:bodyPr upright="1"/>
                          </wps:wsp>
                          <wps:wsp>
                            <wps:cNvPr id="24" name="直接连接符 24"/>
                            <wps:cNvCnPr/>
                            <wps:spPr>
                              <a:xfrm>
                                <a:off x="4694" y="5630"/>
                                <a:ext cx="362" cy="0"/>
                              </a:xfrm>
                              <a:prstGeom prst="line">
                                <a:avLst/>
                              </a:prstGeom>
                              <a:ln w="3175" cap="flat" cmpd="sng">
                                <a:solidFill>
                                  <a:srgbClr val="000000"/>
                                </a:solidFill>
                                <a:prstDash val="solid"/>
                                <a:round/>
                                <a:headEnd type="none" w="med" len="med"/>
                                <a:tailEnd type="none" w="med" len="med"/>
                              </a:ln>
                            </wps:spPr>
                            <wps:bodyPr upright="1"/>
                          </wps:wsp>
                          <wps:wsp>
                            <wps:cNvPr id="25" name="直接连接符 25"/>
                            <wps:cNvCnPr/>
                            <wps:spPr>
                              <a:xfrm>
                                <a:off x="4875" y="5308"/>
                                <a:ext cx="0" cy="161"/>
                              </a:xfrm>
                              <a:prstGeom prst="line">
                                <a:avLst/>
                              </a:prstGeom>
                              <a:ln w="3175" cap="flat" cmpd="sng">
                                <a:solidFill>
                                  <a:srgbClr val="000000"/>
                                </a:solidFill>
                                <a:prstDash val="solid"/>
                                <a:round/>
                                <a:headEnd type="none" w="med" len="med"/>
                                <a:tailEnd type="triangle" w="sm" len="sm"/>
                              </a:ln>
                            </wps:spPr>
                            <wps:bodyPr upright="1"/>
                          </wps:wsp>
                          <wps:wsp>
                            <wps:cNvPr id="26" name="直接连接符 26"/>
                            <wps:cNvCnPr/>
                            <wps:spPr>
                              <a:xfrm flipV="1">
                                <a:off x="4875" y="5630"/>
                                <a:ext cx="0" cy="161"/>
                              </a:xfrm>
                              <a:prstGeom prst="line">
                                <a:avLst/>
                              </a:prstGeom>
                              <a:ln w="3175" cap="flat" cmpd="sng">
                                <a:solidFill>
                                  <a:srgbClr val="000000"/>
                                </a:solidFill>
                                <a:prstDash val="solid"/>
                                <a:round/>
                                <a:headEnd type="none" w="med" len="med"/>
                                <a:tailEnd type="triangle" w="sm" len="sm"/>
                              </a:ln>
                            </wps:spPr>
                            <wps:bodyPr upright="1"/>
                          </wps:wsp>
                          <wps:wsp>
                            <wps:cNvPr id="27" name="直接连接符 27"/>
                            <wps:cNvCnPr/>
                            <wps:spPr>
                              <a:xfrm>
                                <a:off x="4694" y="8851"/>
                                <a:ext cx="905" cy="0"/>
                              </a:xfrm>
                              <a:prstGeom prst="line">
                                <a:avLst/>
                              </a:prstGeom>
                              <a:ln w="3175" cap="flat" cmpd="sng">
                                <a:solidFill>
                                  <a:srgbClr val="000000"/>
                                </a:solidFill>
                                <a:prstDash val="solid"/>
                                <a:round/>
                                <a:headEnd type="none" w="med" len="med"/>
                                <a:tailEnd type="none" w="med" len="med"/>
                              </a:ln>
                            </wps:spPr>
                            <wps:bodyPr upright="1"/>
                          </wps:wsp>
                          <wps:wsp>
                            <wps:cNvPr id="28" name="直接连接符 28"/>
                            <wps:cNvCnPr/>
                            <wps:spPr>
                              <a:xfrm>
                                <a:off x="4694" y="7723"/>
                                <a:ext cx="1630" cy="0"/>
                              </a:xfrm>
                              <a:prstGeom prst="line">
                                <a:avLst/>
                              </a:prstGeom>
                              <a:ln w="3175" cap="flat" cmpd="sng">
                                <a:solidFill>
                                  <a:srgbClr val="000000"/>
                                </a:solidFill>
                                <a:prstDash val="solid"/>
                                <a:round/>
                                <a:headEnd type="none" w="med" len="med"/>
                                <a:tailEnd type="none" w="med" len="med"/>
                              </a:ln>
                            </wps:spPr>
                            <wps:bodyPr upright="1"/>
                          </wps:wsp>
                          <wps:wsp>
                            <wps:cNvPr id="29" name="直接连接符 29"/>
                            <wps:cNvCnPr/>
                            <wps:spPr>
                              <a:xfrm>
                                <a:off x="7408" y="5496"/>
                                <a:ext cx="0" cy="4670"/>
                              </a:xfrm>
                              <a:prstGeom prst="line">
                                <a:avLst/>
                              </a:prstGeom>
                              <a:ln w="3175" cap="flat" cmpd="sng">
                                <a:solidFill>
                                  <a:srgbClr val="000000"/>
                                </a:solidFill>
                                <a:prstDash val="solid"/>
                                <a:round/>
                                <a:headEnd type="triangle" w="sm" len="sm"/>
                                <a:tailEnd type="triangle" w="sm" len="sm"/>
                              </a:ln>
                            </wps:spPr>
                            <wps:bodyPr upright="1"/>
                          </wps:wsp>
                          <wps:wsp>
                            <wps:cNvPr id="30" name="直接连接符 30"/>
                            <wps:cNvCnPr/>
                            <wps:spPr>
                              <a:xfrm>
                                <a:off x="7954" y="9978"/>
                                <a:ext cx="0" cy="161"/>
                              </a:xfrm>
                              <a:prstGeom prst="line">
                                <a:avLst/>
                              </a:prstGeom>
                              <a:ln w="3175" cap="flat" cmpd="sng">
                                <a:solidFill>
                                  <a:srgbClr val="000000"/>
                                </a:solidFill>
                                <a:prstDash val="solid"/>
                                <a:round/>
                                <a:headEnd type="none" w="med" len="med"/>
                                <a:tailEnd type="triangle" w="lg" len="lg"/>
                              </a:ln>
                            </wps:spPr>
                            <wps:bodyPr upright="1"/>
                          </wps:wsp>
                          <wps:wsp>
                            <wps:cNvPr id="31" name="直接连接符 31"/>
                            <wps:cNvCnPr/>
                            <wps:spPr>
                              <a:xfrm>
                                <a:off x="7773" y="5308"/>
                                <a:ext cx="0" cy="161"/>
                              </a:xfrm>
                              <a:prstGeom prst="line">
                                <a:avLst/>
                              </a:prstGeom>
                              <a:ln w="3175" cap="flat" cmpd="sng">
                                <a:solidFill>
                                  <a:srgbClr val="000000"/>
                                </a:solidFill>
                                <a:prstDash val="solid"/>
                                <a:round/>
                                <a:headEnd type="none" w="med" len="med"/>
                                <a:tailEnd type="triangle" w="lg" len="lg"/>
                              </a:ln>
                            </wps:spPr>
                            <wps:bodyPr upright="1"/>
                          </wps:wsp>
                          <wps:wsp>
                            <wps:cNvPr id="32" name="文本框 32"/>
                            <wps:cNvSpPr txBox="1"/>
                            <wps:spPr>
                              <a:xfrm>
                                <a:off x="2702" y="5469"/>
                                <a:ext cx="540" cy="322"/>
                              </a:xfrm>
                              <a:prstGeom prst="rect">
                                <a:avLst/>
                              </a:prstGeom>
                              <a:solidFill>
                                <a:srgbClr val="FFFFFF"/>
                              </a:solidFill>
                              <a:ln w="3175">
                                <a:noFill/>
                              </a:ln>
                            </wps:spPr>
                            <wps:txbx>
                              <w:txbxContent>
                                <w:p>
                                  <w:pPr>
                                    <w:spacing w:line="240" w:lineRule="exact"/>
                                    <w:rPr>
                                      <w:rFonts w:ascii="宋体" w:hAnsi="宋体" w:eastAsia="宋体"/>
                                      <w:sz w:val="13"/>
                                    </w:rPr>
                                  </w:pPr>
                                  <w:r>
                                    <w:rPr>
                                      <w:rFonts w:hint="eastAsia" w:ascii="宋体" w:hAnsi="宋体" w:eastAsia="宋体"/>
                                      <w:sz w:val="13"/>
                                    </w:rPr>
                                    <w:t>第一层</w:t>
                                  </w:r>
                                </w:p>
                              </w:txbxContent>
                            </wps:txbx>
                            <wps:bodyPr lIns="0" tIns="0" rIns="0" bIns="0" upright="1"/>
                          </wps:wsp>
                          <wps:wsp>
                            <wps:cNvPr id="33" name="文本框 33"/>
                            <wps:cNvSpPr txBox="1"/>
                            <wps:spPr>
                              <a:xfrm>
                                <a:off x="2702" y="6435"/>
                                <a:ext cx="540" cy="322"/>
                              </a:xfrm>
                              <a:prstGeom prst="rect">
                                <a:avLst/>
                              </a:prstGeom>
                              <a:solidFill>
                                <a:srgbClr val="FFFFFF"/>
                              </a:solidFill>
                              <a:ln w="3175">
                                <a:noFill/>
                              </a:ln>
                            </wps:spPr>
                            <wps:txbx>
                              <w:txbxContent>
                                <w:p>
                                  <w:pPr>
                                    <w:spacing w:line="240" w:lineRule="exact"/>
                                    <w:rPr>
                                      <w:rFonts w:ascii="宋体" w:hAnsi="宋体" w:eastAsia="宋体"/>
                                      <w:sz w:val="13"/>
                                    </w:rPr>
                                  </w:pPr>
                                  <w:r>
                                    <w:rPr>
                                      <w:rFonts w:hint="eastAsia" w:ascii="宋体" w:hAnsi="宋体" w:eastAsia="宋体"/>
                                      <w:sz w:val="13"/>
                                    </w:rPr>
                                    <w:t>第二层</w:t>
                                  </w:r>
                                </w:p>
                              </w:txbxContent>
                            </wps:txbx>
                            <wps:bodyPr lIns="0" tIns="0" rIns="0" bIns="0" upright="1"/>
                          </wps:wsp>
                          <wps:wsp>
                            <wps:cNvPr id="34" name="文本框 34"/>
                            <wps:cNvSpPr txBox="1"/>
                            <wps:spPr>
                              <a:xfrm>
                                <a:off x="2702" y="7562"/>
                                <a:ext cx="540" cy="323"/>
                              </a:xfrm>
                              <a:prstGeom prst="rect">
                                <a:avLst/>
                              </a:prstGeom>
                              <a:solidFill>
                                <a:srgbClr val="FFFFFF"/>
                              </a:solidFill>
                              <a:ln w="3175">
                                <a:noFill/>
                              </a:ln>
                            </wps:spPr>
                            <wps:txbx>
                              <w:txbxContent>
                                <w:p>
                                  <w:pPr>
                                    <w:spacing w:line="240" w:lineRule="exact"/>
                                    <w:rPr>
                                      <w:rFonts w:ascii="宋体" w:hAnsi="宋体" w:eastAsia="宋体"/>
                                      <w:sz w:val="13"/>
                                    </w:rPr>
                                  </w:pPr>
                                  <w:r>
                                    <w:rPr>
                                      <w:rFonts w:hint="eastAsia" w:ascii="宋体" w:hAnsi="宋体" w:eastAsia="宋体"/>
                                      <w:sz w:val="13"/>
                                    </w:rPr>
                                    <w:t>第三层</w:t>
                                  </w:r>
                                </w:p>
                              </w:txbxContent>
                            </wps:txbx>
                            <wps:bodyPr lIns="0" tIns="0" rIns="0" bIns="0" upright="1"/>
                          </wps:wsp>
                          <wps:wsp>
                            <wps:cNvPr id="35" name="文本框 35"/>
                            <wps:cNvSpPr txBox="1"/>
                            <wps:spPr>
                              <a:xfrm>
                                <a:off x="2702" y="8690"/>
                                <a:ext cx="540" cy="322"/>
                              </a:xfrm>
                              <a:prstGeom prst="rect">
                                <a:avLst/>
                              </a:prstGeom>
                              <a:solidFill>
                                <a:srgbClr val="FFFFFF"/>
                              </a:solidFill>
                              <a:ln w="3175">
                                <a:noFill/>
                              </a:ln>
                            </wps:spPr>
                            <wps:txbx>
                              <w:txbxContent>
                                <w:p>
                                  <w:pPr>
                                    <w:spacing w:line="240" w:lineRule="exact"/>
                                    <w:rPr>
                                      <w:rFonts w:ascii="宋体" w:hAnsi="宋体" w:eastAsia="宋体"/>
                                      <w:sz w:val="13"/>
                                    </w:rPr>
                                  </w:pPr>
                                  <w:r>
                                    <w:rPr>
                                      <w:rFonts w:hint="eastAsia" w:ascii="宋体" w:hAnsi="宋体" w:eastAsia="宋体"/>
                                      <w:sz w:val="13"/>
                                    </w:rPr>
                                    <w:t>第四层</w:t>
                                  </w:r>
                                </w:p>
                              </w:txbxContent>
                            </wps:txbx>
                            <wps:bodyPr lIns="0" tIns="0" rIns="0" bIns="0" upright="1"/>
                          </wps:wsp>
                          <wps:wsp>
                            <wps:cNvPr id="36" name="文本框 36"/>
                            <wps:cNvSpPr txBox="1"/>
                            <wps:spPr>
                              <a:xfrm>
                                <a:off x="2702" y="9817"/>
                                <a:ext cx="540" cy="322"/>
                              </a:xfrm>
                              <a:prstGeom prst="rect">
                                <a:avLst/>
                              </a:prstGeom>
                              <a:solidFill>
                                <a:srgbClr val="FFFFFF"/>
                              </a:solidFill>
                              <a:ln w="3175">
                                <a:noFill/>
                              </a:ln>
                            </wps:spPr>
                            <wps:txbx>
                              <w:txbxContent>
                                <w:p>
                                  <w:pPr>
                                    <w:spacing w:line="240" w:lineRule="exact"/>
                                    <w:rPr>
                                      <w:rFonts w:ascii="宋体" w:hAnsi="宋体" w:eastAsia="宋体"/>
                                      <w:sz w:val="13"/>
                                    </w:rPr>
                                  </w:pPr>
                                  <w:r>
                                    <w:rPr>
                                      <w:rFonts w:hint="eastAsia" w:ascii="宋体" w:hAnsi="宋体" w:eastAsia="宋体"/>
                                      <w:sz w:val="13"/>
                                    </w:rPr>
                                    <w:t>第五层</w:t>
                                  </w:r>
                                </w:p>
                              </w:txbxContent>
                            </wps:txbx>
                            <wps:bodyPr lIns="0" tIns="0" rIns="0" bIns="0" upright="1"/>
                          </wps:wsp>
                          <wps:wsp>
                            <wps:cNvPr id="37" name="文本框 37"/>
                            <wps:cNvSpPr txBox="1"/>
                            <wps:spPr>
                              <a:xfrm>
                                <a:off x="8135" y="5308"/>
                                <a:ext cx="540" cy="322"/>
                              </a:xfrm>
                              <a:prstGeom prst="rect">
                                <a:avLst/>
                              </a:prstGeom>
                              <a:solidFill>
                                <a:srgbClr val="FFFFFF"/>
                              </a:solidFill>
                              <a:ln w="3175">
                                <a:noFill/>
                              </a:ln>
                            </wps:spPr>
                            <wps:txbx>
                              <w:txbxContent>
                                <w:p>
                                  <w:pPr>
                                    <w:spacing w:line="240" w:lineRule="exact"/>
                                    <w:rPr>
                                      <w:rFonts w:ascii="宋体" w:hAnsi="宋体" w:eastAsia="宋体"/>
                                      <w:sz w:val="15"/>
                                    </w:rPr>
                                  </w:pPr>
                                  <w:r>
                                    <w:rPr>
                                      <w:rFonts w:hint="eastAsia" w:ascii="宋体" w:hAnsi="宋体" w:eastAsia="宋体"/>
                                      <w:sz w:val="15"/>
                                    </w:rPr>
                                    <w:t>粮面</w:t>
                                  </w:r>
                                </w:p>
                              </w:txbxContent>
                            </wps:txbx>
                            <wps:bodyPr lIns="0" tIns="0" rIns="0" bIns="0" upright="1"/>
                          </wps:wsp>
                          <wps:wsp>
                            <wps:cNvPr id="38" name="文本框 38"/>
                            <wps:cNvSpPr txBox="1"/>
                            <wps:spPr>
                              <a:xfrm>
                                <a:off x="8135" y="9817"/>
                                <a:ext cx="540" cy="322"/>
                              </a:xfrm>
                              <a:prstGeom prst="rect">
                                <a:avLst/>
                              </a:prstGeom>
                              <a:solidFill>
                                <a:srgbClr val="FFFFFF"/>
                              </a:solidFill>
                              <a:ln w="3175">
                                <a:noFill/>
                              </a:ln>
                            </wps:spPr>
                            <wps:txbx>
                              <w:txbxContent>
                                <w:p>
                                  <w:pPr>
                                    <w:spacing w:line="240" w:lineRule="exact"/>
                                    <w:rPr>
                                      <w:rFonts w:ascii="宋体" w:hAnsi="宋体" w:eastAsia="宋体"/>
                                      <w:sz w:val="15"/>
                                    </w:rPr>
                                  </w:pPr>
                                  <w:r>
                                    <w:rPr>
                                      <w:rFonts w:hint="eastAsia" w:ascii="宋体" w:hAnsi="宋体" w:eastAsia="宋体"/>
                                      <w:sz w:val="15"/>
                                    </w:rPr>
                                    <w:t>地坪</w:t>
                                  </w:r>
                                </w:p>
                              </w:txbxContent>
                            </wps:txbx>
                            <wps:bodyPr lIns="0" tIns="0" rIns="0" bIns="0" upright="1"/>
                          </wps:wsp>
                          <wps:wsp>
                            <wps:cNvPr id="39" name="文本框 39"/>
                            <wps:cNvSpPr txBox="1"/>
                            <wps:spPr>
                              <a:xfrm>
                                <a:off x="4875" y="9495"/>
                                <a:ext cx="543" cy="322"/>
                              </a:xfrm>
                              <a:prstGeom prst="rect">
                                <a:avLst/>
                              </a:prstGeom>
                              <a:solidFill>
                                <a:srgbClr val="FFFFFF"/>
                              </a:solidFill>
                              <a:ln w="3175">
                                <a:noFill/>
                              </a:ln>
                            </wps:spPr>
                            <wps:txbx>
                              <w:txbxContent>
                                <w:p>
                                  <w:pPr>
                                    <w:spacing w:line="240" w:lineRule="exact"/>
                                    <w:rPr>
                                      <w:rFonts w:ascii="宋体" w:hAnsi="宋体" w:eastAsia="宋体"/>
                                      <w:sz w:val="18"/>
                                    </w:rPr>
                                  </w:pPr>
                                  <w:r>
                                    <w:rPr>
                                      <w:rFonts w:hint="eastAsia" w:ascii="宋体" w:hAnsi="宋体" w:eastAsia="宋体"/>
                                      <w:sz w:val="18"/>
                                    </w:rPr>
                                    <w:t xml:space="preserve">0.2m </w:t>
                                  </w:r>
                                </w:p>
                              </w:txbxContent>
                            </wps:txbx>
                            <wps:bodyPr lIns="0" tIns="0" rIns="0" bIns="0" upright="1"/>
                          </wps:wsp>
                          <wps:wsp>
                            <wps:cNvPr id="40" name="文本框 40"/>
                            <wps:cNvSpPr txBox="1"/>
                            <wps:spPr>
                              <a:xfrm>
                                <a:off x="5554" y="9334"/>
                                <a:ext cx="363" cy="322"/>
                              </a:xfrm>
                              <a:prstGeom prst="rect">
                                <a:avLst/>
                              </a:prstGeom>
                              <a:solidFill>
                                <a:srgbClr val="FFFFFF"/>
                              </a:solidFill>
                              <a:ln w="3175">
                                <a:noFill/>
                              </a:ln>
                            </wps:spPr>
                            <wps:txbx>
                              <w:txbxContent>
                                <w:p>
                                  <w:pPr>
                                    <w:spacing w:line="240" w:lineRule="exact"/>
                                    <w:rPr>
                                      <w:rFonts w:ascii="宋体" w:hAnsi="宋体" w:eastAsia="宋体"/>
                                      <w:sz w:val="18"/>
                                    </w:rPr>
                                  </w:pPr>
                                  <w:r>
                                    <w:rPr>
                                      <w:rFonts w:hint="eastAsia" w:ascii="宋体" w:hAnsi="宋体" w:eastAsia="宋体"/>
                                      <w:sz w:val="18"/>
                                    </w:rPr>
                                    <w:t>2m</w:t>
                                  </w:r>
                                </w:p>
                              </w:txbxContent>
                            </wps:txbx>
                            <wps:bodyPr lIns="0" tIns="0" rIns="0" bIns="0" upright="1"/>
                          </wps:wsp>
                          <wps:wsp>
                            <wps:cNvPr id="41" name="文本框 41"/>
                            <wps:cNvSpPr txBox="1"/>
                            <wps:spPr>
                              <a:xfrm>
                                <a:off x="6143" y="8690"/>
                                <a:ext cx="362" cy="322"/>
                              </a:xfrm>
                              <a:prstGeom prst="rect">
                                <a:avLst/>
                              </a:prstGeom>
                              <a:solidFill>
                                <a:srgbClr val="FFFFFF"/>
                              </a:solidFill>
                              <a:ln w="3175">
                                <a:noFill/>
                              </a:ln>
                            </wps:spPr>
                            <wps:txbx>
                              <w:txbxContent>
                                <w:p>
                                  <w:pPr>
                                    <w:spacing w:line="240" w:lineRule="exact"/>
                                    <w:rPr>
                                      <w:rFonts w:ascii="宋体" w:hAnsi="宋体" w:eastAsia="宋体"/>
                                      <w:sz w:val="18"/>
                                    </w:rPr>
                                  </w:pPr>
                                  <w:r>
                                    <w:rPr>
                                      <w:rFonts w:hint="eastAsia" w:ascii="宋体" w:hAnsi="宋体" w:eastAsia="宋体"/>
                                      <w:sz w:val="18"/>
                                    </w:rPr>
                                    <w:t>3m</w:t>
                                  </w:r>
                                </w:p>
                              </w:txbxContent>
                            </wps:txbx>
                            <wps:bodyPr lIns="0" tIns="0" rIns="0" bIns="0" upright="1"/>
                          </wps:wsp>
                          <wps:wsp>
                            <wps:cNvPr id="42" name="文本框 42"/>
                            <wps:cNvSpPr txBox="1"/>
                            <wps:spPr>
                              <a:xfrm>
                                <a:off x="6686" y="8304"/>
                                <a:ext cx="541" cy="312"/>
                              </a:xfrm>
                              <a:prstGeom prst="rect">
                                <a:avLst/>
                              </a:prstGeom>
                              <a:solidFill>
                                <a:srgbClr val="FFFFFF"/>
                              </a:solidFill>
                              <a:ln w="3175">
                                <a:noFill/>
                              </a:ln>
                            </wps:spPr>
                            <wps:txbx>
                              <w:txbxContent>
                                <w:p>
                                  <w:pPr>
                                    <w:spacing w:line="240" w:lineRule="exact"/>
                                    <w:ind w:firstLine="90" w:firstLineChars="50"/>
                                    <w:rPr>
                                      <w:rFonts w:ascii="宋体" w:hAnsi="宋体" w:eastAsia="宋体"/>
                                      <w:sz w:val="18"/>
                                    </w:rPr>
                                  </w:pPr>
                                  <w:r>
                                    <w:rPr>
                                      <w:rFonts w:hint="eastAsia" w:ascii="宋体" w:hAnsi="宋体" w:eastAsia="宋体"/>
                                      <w:sz w:val="18"/>
                                    </w:rPr>
                                    <w:t>4.5m</w:t>
                                  </w:r>
                                </w:p>
                              </w:txbxContent>
                            </wps:txbx>
                            <wps:bodyPr lIns="0" tIns="0" rIns="0" bIns="0" upright="1"/>
                          </wps:wsp>
                          <wps:wsp>
                            <wps:cNvPr id="43" name="文本框 43"/>
                            <wps:cNvSpPr txBox="1"/>
                            <wps:spPr>
                              <a:xfrm>
                                <a:off x="7410" y="7723"/>
                                <a:ext cx="544" cy="323"/>
                              </a:xfrm>
                              <a:prstGeom prst="rect">
                                <a:avLst/>
                              </a:prstGeom>
                              <a:solidFill>
                                <a:srgbClr val="FFFFFF"/>
                              </a:solidFill>
                              <a:ln w="3175">
                                <a:noFill/>
                              </a:ln>
                            </wps:spPr>
                            <wps:txbx>
                              <w:txbxContent>
                                <w:p>
                                  <w:pPr>
                                    <w:spacing w:line="240" w:lineRule="exact"/>
                                    <w:ind w:firstLine="180" w:firstLineChars="100"/>
                                    <w:rPr>
                                      <w:rFonts w:ascii="宋体" w:hAnsi="宋体" w:eastAsia="宋体"/>
                                      <w:sz w:val="18"/>
                                    </w:rPr>
                                  </w:pPr>
                                  <w:r>
                                    <w:rPr>
                                      <w:rFonts w:hint="eastAsia" w:ascii="宋体" w:hAnsi="宋体" w:eastAsia="宋体"/>
                                      <w:sz w:val="18"/>
                                    </w:rPr>
                                    <w:t>6m</w:t>
                                  </w:r>
                                </w:p>
                              </w:txbxContent>
                            </wps:txbx>
                            <wps:bodyPr lIns="0" tIns="0" rIns="0" bIns="0" upright="1"/>
                          </wps:wsp>
                          <wps:wsp>
                            <wps:cNvPr id="44" name="文本框 44"/>
                            <wps:cNvSpPr txBox="1"/>
                            <wps:spPr>
                              <a:xfrm>
                                <a:off x="5056" y="5791"/>
                                <a:ext cx="543" cy="322"/>
                              </a:xfrm>
                              <a:prstGeom prst="rect">
                                <a:avLst/>
                              </a:prstGeom>
                              <a:solidFill>
                                <a:srgbClr val="FFFFFF"/>
                              </a:solidFill>
                              <a:ln w="3175">
                                <a:noFill/>
                              </a:ln>
                            </wps:spPr>
                            <wps:txbx>
                              <w:txbxContent>
                                <w:p>
                                  <w:pPr>
                                    <w:spacing w:line="240" w:lineRule="exact"/>
                                    <w:rPr>
                                      <w:rFonts w:ascii="宋体" w:hAnsi="宋体" w:eastAsia="宋体"/>
                                      <w:sz w:val="18"/>
                                    </w:rPr>
                                  </w:pPr>
                                </w:p>
                              </w:txbxContent>
                            </wps:txbx>
                            <wps:bodyPr lIns="0" tIns="0" rIns="0" bIns="0" upright="1"/>
                          </wps:wsp>
                        </wpg:grpSp>
                      </wpg:grpSp>
                      <wps:wsp>
                        <wps:cNvPr id="47" name="文本框 47"/>
                        <wps:cNvSpPr txBox="1"/>
                        <wps:spPr>
                          <a:xfrm>
                            <a:off x="7951" y="5652"/>
                            <a:ext cx="902" cy="468"/>
                          </a:xfrm>
                          <a:prstGeom prst="rect">
                            <a:avLst/>
                          </a:prstGeom>
                          <a:noFill/>
                          <a:ln w="3175">
                            <a:noFill/>
                          </a:ln>
                        </wps:spPr>
                        <wps:txbx>
                          <w:txbxContent>
                            <w:p>
                              <w:pPr>
                                <w:spacing w:line="240" w:lineRule="exact"/>
                                <w:rPr>
                                  <w:rFonts w:ascii="宋体" w:hAnsi="宋体" w:eastAsia="宋体"/>
                                </w:rPr>
                              </w:pPr>
                              <w:r>
                                <w:rPr>
                                  <w:rFonts w:hint="eastAsia" w:ascii="宋体" w:hAnsi="宋体" w:eastAsia="宋体"/>
                                  <w:sz w:val="15"/>
                                </w:rPr>
                                <w:t>0.2m</w:t>
                              </w:r>
                            </w:p>
                          </w:txbxContent>
                        </wps:txbx>
                        <wps:bodyPr upright="1"/>
                      </wps:wsp>
                    </wpg:wgp>
                  </a:graphicData>
                </a:graphic>
              </wp:anchor>
            </w:drawing>
          </mc:Choice>
          <mc:Fallback>
            <w:pict>
              <v:group id="_x0000_s1026" o:spid="_x0000_s1026" o:spt="203" style="position:absolute;left:0pt;margin-left:88pt;margin-top:22.05pt;height:249.6pt;width:298.65pt;z-index:251661312;mso-width-relative:page;mso-height-relative:page;" coordorigin="5598,5496" coordsize="5973,4992" o:gfxdata="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">
                <o:lock v:ext="edit" aspectratio="f"/>
                <v:group id="_x0000_s1026" o:spid="_x0000_s1026" o:spt="203" style="position:absolute;left:5598;top:5496;height:4992;width:5973;" coordorigin="2702,5308" coordsize="5973,4992" o:gfxdata="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ARiD57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3426;top:5496;height:4670;width:4709;" coordorigin="3426,2151" coordsize="4709,4670"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rect id="_x0000_s1026" o:spid="_x0000_s1026" o:spt="1" style="position:absolute;left:3426;top:2151;height:4670;width:1268;" fillcolor="#FFFFFF" filled="t" stroked="t" coordsize="21600,21600" o:gfxdata="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6PiyatAAAANoAAAAPAAAA&#10;AAAAAAEAIAAAACIAAABkcnMvZG93bnJldi54bWxQSwECFAAUAAAACACHTuJAMy8FnjsAAAA5AAAA&#10;EAAAAAAAAAABACAAAAADAQAAZHJzL3NoYXBleG1sLnhtbFBLBQYAAAAABgAGAFsBAACtAwAAAAA=&#10;">
                      <v:fill on="t" focussize="0,0"/>
                      <v:stroke weight="0.25pt" color="#000000" joinstyle="miter"/>
                      <v:imagedata o:title=""/>
                      <o:lock v:ext="edit" aspectratio="f"/>
                    </v:rect>
                    <v:line id="_x0000_s1026" o:spid="_x0000_s1026" o:spt="20" style="position:absolute;left:3426;top:4405;height:0;width:1268;" filled="f" stroked="t" coordsize="21600,21600" o:gfxdata="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4e8AAAA&#10;2gAAAA8AAAAAAAAAAQAgAAAAIgAAAGRycy9kb3ducmV2LnhtbFBLAQIUABQAAAAIAIdO4kAzLwWe&#10;OwAAADkAAAAQAAAAAAAAAAEAIAAAAAsBAABkcnMvc2hhcGV4bWwueG1sUEsFBgAAAAAGAAYAWwEA&#10;ALUDAAAAAA==&#10;">
                      <v:fill on="f" focussize="0,0"/>
                      <v:stroke weight="0.25pt" color="#000000" joinstyle="round" dashstyle="1 1" endcap="round" endarrow="oval" endarrowwidth="narrow" endarrowlength="short"/>
                      <v:imagedata o:title=""/>
                      <o:lock v:ext="edit" aspectratio="f"/>
                    </v:line>
                    <v:line id="_x0000_s1026" o:spid="_x0000_s1026" o:spt="20" style="position:absolute;left:3426;top:5533;height:0;width:1268;" filled="f" stroked="t" coordsize="21600,21600" o:gfxdata="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dWxNr4A&#10;AADbAAAADwAAAAAAAAABACAAAAAiAAAAZHJzL2Rvd25yZXYueG1sUEsBAhQAFAAAAAgAh07iQDMv&#10;BZ47AAAAOQAAABAAAAAAAAAAAQAgAAAADQEAAGRycy9zaGFwZXhtbC54bWxQSwUGAAAAAAYABgBb&#10;AQAAtwMAAAAA&#10;">
                      <v:fill on="f" focussize="0,0"/>
                      <v:stroke weight="0.25pt" color="#000000" joinstyle="round" dashstyle="1 1" endcap="round" endarrow="oval" endarrowwidth="narrow" endarrowlength="short"/>
                      <v:imagedata o:title=""/>
                      <o:lock v:ext="edit" aspectratio="f"/>
                    </v:line>
                    <v:line id="_x0000_s1026" o:spid="_x0000_s1026" o:spt="20" style="position:absolute;left:3426;top:3278;height:0;width:1268;" filled="f" stroked="t" coordsize="21600,21600" o:gfxdata="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mRStugAAANsA&#10;AAAPAAAAAAAAAAEAIAAAACIAAABkcnMvZG93bnJldi54bWxQSwECFAAUAAAACACHTuJAMy8FnjsA&#10;AAA5AAAAEAAAAAAAAAABACAAAAAJAQAAZHJzL3NoYXBleG1sLnhtbFBLBQYAAAAABgAGAFsBAACz&#10;AwAAAAA=&#10;">
                      <v:fill on="f" focussize="0,0"/>
                      <v:stroke weight="0.25pt" color="#000000" joinstyle="round" dashstyle="1 1" endcap="round" endarrow="oval" endarrowwidth="narrow" endarrowlength="short"/>
                      <v:imagedata o:title=""/>
                      <o:lock v:ext="edit" aspectratio="f"/>
                    </v:line>
                    <v:line id="_x0000_s1026" o:spid="_x0000_s1026" o:spt="20" style="position:absolute;left:4694;top:2151;height:0;width:3260;" filled="f" stroked="t" coordsize="21600,21600" o:gfxdata="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u7zL7sAAADb&#10;AAAADwAAAAAAAAABACAAAAAiAAAAZHJzL2Rvd25yZXYueG1sUEsBAhQAFAAAAAgAh07iQDMvBZ47&#10;AAAAOQAAABAAAAAAAAAAAQAgAAAACgEAAGRycy9zaGFwZXhtbC54bWxQSwUGAAAAAAYABgBbAQAA&#10;tAMAAAAA&#10;">
                      <v:fill on="f" focussize="0,0"/>
                      <v:stroke weight="0.25pt" color="#000000" joinstyle="round"/>
                      <v:imagedata o:title=""/>
                      <o:lock v:ext="edit" aspectratio="f"/>
                    </v:line>
                    <v:line id="_x0000_s1026" o:spid="_x0000_s1026" o:spt="20" style="position:absolute;left:4694;top:6821;height:0;width:3441;" filled="f" stroked="t" coordsize="21600,21600" o:gfxdata="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aJWtLsAAADb&#10;AAAADwAAAAAAAAABACAAAAAiAAAAZHJzL2Rvd25yZXYueG1sUEsBAhQAFAAAAAgAh07iQDMvBZ47&#10;AAAAOQAAABAAAAAAAAAAAQAgAAAACgEAAGRycy9zaGFwZXhtbC54bWxQSwUGAAAAAAYABgBbAQAA&#10;tAMAAAAA&#10;">
                      <v:fill on="f" focussize="0,0"/>
                      <v:stroke weight="0.25pt" color="#000000" joinstyle="round"/>
                      <v:imagedata o:title=""/>
                      <o:lock v:ext="edit" aspectratio="f"/>
                    </v:line>
                    <v:line id="_x0000_s1026" o:spid="_x0000_s1026" o:spt="20" style="position:absolute;left:4694;top:3278;height:0;width:1992;" filled="f" stroked="t" coordsize="21600,21600" o:gfxdata="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kvOwLsAAADb&#10;AAAADwAAAAAAAAABACAAAAAiAAAAZHJzL2Rvd25yZXYueG1sUEsBAhQAFAAAAAgAh07iQDMvBZ47&#10;AAAAOQAAABAAAAAAAAAAAQAgAAAACgEAAGRycy9zaGFwZXhtbC54bWxQSwUGAAAAAAYABgBbAQAA&#10;tAMAAAAA&#10;">
                      <v:fill on="f" focussize="0,0"/>
                      <v:stroke weight="0.25pt" color="#000000" joinstyle="round"/>
                      <v:imagedata o:title=""/>
                      <o:lock v:ext="edit" aspectratio="f"/>
                    </v:line>
                    <v:line id="_x0000_s1026" o:spid="_x0000_s1026" o:spt="20" style="position:absolute;left:5418;top:5533;height:1288;width:0;" filled="f" stroked="t" coordsize="21600,21600" o:gfxdata="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1vMFvQAA&#10;ANsAAAAPAAAAAAAAAAEAIAAAACIAAABkcnMvZG93bnJldi54bWxQSwECFAAUAAAACACHTuJAMy8F&#10;njsAAAA5AAAAEAAAAAAAAAABACAAAAAMAQAAZHJzL3NoYXBleG1sLnhtbFBLBQYAAAAABgAGAFsB&#10;AAC2AwAAAAA=&#10;">
                      <v:fill on="f" focussize="0,0"/>
                      <v:stroke weight="0.25pt" color="#000000" joinstyle="round" startarrow="block" startarrowwidth="narrow" startarrowlength="short" endarrow="block" endarrowwidth="narrow" endarrowlength="short"/>
                      <v:imagedata o:title=""/>
                      <o:lock v:ext="edit" aspectratio="f"/>
                    </v:line>
                    <v:line id="_x0000_s1026" o:spid="_x0000_s1026" o:spt="20" style="position:absolute;left:5962;top:4405;height:2416;width:0;" filled="f" stroked="t" coordsize="21600,21600" o:gfxdata="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0EbXK8AAAA&#10;2wAAAA8AAAAAAAAAAQAgAAAAIgAAAGRycy9kb3ducmV2LnhtbFBLAQIUABQAAAAIAIdO4kAzLwWe&#10;OwAAADkAAAAQAAAAAAAAAAEAIAAAAAsBAABkcnMvc2hhcGV4bWwueG1sUEsFBgAAAAAGAAYAWwEA&#10;ALUDAAAAAA==&#10;">
                      <v:fill on="f" focussize="0,0"/>
                      <v:stroke weight="0.25pt" color="#000000" joinstyle="round" startarrow="block" startarrowwidth="narrow" startarrowlength="short" endarrow="block" endarrowwidth="narrow" endarrowlength="short"/>
                      <v:imagedata o:title=""/>
                      <o:lock v:ext="edit" aspectratio="f"/>
                    </v:line>
                    <v:line id="_x0000_s1026" o:spid="_x0000_s1026" o:spt="20" style="position:absolute;left:6684;top:3270;height:3543;width:0;" filled="f" stroked="t" coordsize="21600,21600" o:gfxdata="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SMjpvQAA&#10;ANsAAAAPAAAAAAAAAAEAIAAAACIAAABkcnMvZG93bnJldi54bWxQSwECFAAUAAAACACHTuJAMy8F&#10;njsAAAA5AAAAEAAAAAAAAAABACAAAAAMAQAAZHJzL3NoYXBleG1sLnhtbFBLBQYAAAAABgAGAFsB&#10;AAC2AwAAAAA=&#10;">
                      <v:fill on="f" focussize="0,0"/>
                      <v:stroke weight="0.25pt" color="#000000" joinstyle="round" startarrow="block" startarrowwidth="narrow" startarrowlength="short" endarrow="block" endarrowwidth="narrow" endarrowlength="short"/>
                      <v:imagedata o:title=""/>
                      <o:lock v:ext="edit" aspectratio="f"/>
                    </v:line>
                  </v:group>
                  <v:group id="_x0000_s1026" o:spid="_x0000_s1026" o:spt="203" style="position:absolute;left:2702;top:5308;height:4992;width:5973;" coordorigin="2702,5308" coordsize="5973,4992" o:gfxdata="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xyh2QvwAAANsAAAAPAAAAAAAAAAEAIAAAACIAAABkcnMvZG93bnJldi54&#10;bWxQSwECFAAUAAAACACHTuJAMy8FnjsAAAA5AAAAFQAAAAAAAAABACAAAAAOAQAAZHJzL2dyb3Vw&#10;c2hhcGV4bWwueG1sUEsFBgAAAAAGAAYAYAEAAMsDAAAAAA==&#10;">
                    <o:lock v:ext="edit" aspectratio="f"/>
                    <v:line id="_x0000_s1026" o:spid="_x0000_s1026" o:spt="20" style="position:absolute;left:3426;top:5630;height:0;width:1268;" filled="f" stroked="t" coordsize="21600,21600" o:gfxdata="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7xirugAAANsA&#10;AAAPAAAAAAAAAAEAIAAAACIAAABkcnMvZG93bnJldi54bWxQSwECFAAUAAAACACHTuJAMy8FnjsA&#10;AAA5AAAAEAAAAAAAAAABACAAAAAJAQAAZHJzL3NoYXBleG1sLnhtbFBLBQYAAAAABgAGAFsBAACz&#10;AwAAAAA=&#10;">
                      <v:fill on="f" focussize="0,0"/>
                      <v:stroke weight="0.25pt" color="#000000" joinstyle="round" dashstyle="1 1" endcap="round" endarrow="oval" endarrowwidth="narrow" endarrowlength="short"/>
                      <v:imagedata o:title=""/>
                      <o:lock v:ext="edit" aspectratio="f"/>
                    </v:line>
                    <v:line id="_x0000_s1026" o:spid="_x0000_s1026" o:spt="20" style="position:absolute;left:3426;top:9978;height:0;width:1268;" filled="f" stroked="t" coordsize="21600,21600" o:gfxdata="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O5e4u8AAAA&#10;2wAAAA8AAAAAAAAAAQAgAAAAIgAAAGRycy9kb3ducmV2LnhtbFBLAQIUABQAAAAIAIdO4kAzLwWe&#10;OwAAADkAAAAQAAAAAAAAAAEAIAAAAAsBAABkcnMvc2hhcGV4bWwueG1sUEsFBgAAAAAGAAYAWwEA&#10;ALUDAAAAAA==&#10;">
                      <v:fill on="f" focussize="0,0"/>
                      <v:stroke weight="0.25pt" color="#000000" joinstyle="round" dashstyle="1 1" endcap="round" endarrow="oval" endarrowwidth="narrow" endarrowlength="short"/>
                      <v:imagedata o:title=""/>
                      <o:lock v:ext="edit" aspectratio="f"/>
                    </v:line>
                    <v:line id="_x0000_s1026" o:spid="_x0000_s1026" o:spt="20" style="position:absolute;left:4694;top:9978;height:0;width:362;" filled="f" stroked="t" coordsize="21600,21600" o:gfxdata="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FCn5b4A&#10;AADb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_x0000_s1026" o:spid="_x0000_s1026" o:spt="20" style="position:absolute;left:4875;top:9817;height:161;width:0;" filled="f" stroked="t" coordsize="21600,21600" o:gfxdata="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0mzq8AAAA&#10;2wAAAA8AAAAAAAAAAQAgAAAAIgAAAGRycy9kb3ducmV2LnhtbFBLAQIUABQAAAAIAIdO4kAzLwWe&#10;OwAAADkAAAAQAAAAAAAAAAEAIAAAAAsBAABkcnMvc2hhcGV4bWwueG1sUEsFBgAAAAAGAAYAWwEA&#10;ALUDAAAAAA==&#10;">
                      <v:fill on="f" focussize="0,0"/>
                      <v:stroke weight="0.25pt" color="#000000" joinstyle="round" endarrow="block" endarrowwidth="narrow" endarrowlength="short"/>
                      <v:imagedata o:title=""/>
                      <o:lock v:ext="edit" aspectratio="f"/>
                    </v:line>
                    <v:line id="_x0000_s1026" o:spid="_x0000_s1026" o:spt="20" style="position:absolute;left:4875;top:10139;height:161;width:0;" filled="f" stroked="t" coordsize="21600,21600" o:gfxdata="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kQCbsAAADb&#10;AAAADwAAAAAAAAABACAAAAAiAAAAZHJzL2Rvd25yZXYueG1sUEsBAhQAFAAAAAgAh07iQDMvBZ47&#10;AAAAOQAAABAAAAAAAAAAAQAgAAAACgEAAGRycy9zaGFwZXhtbC54bWxQSwUGAAAAAAYABgBbAQAA&#10;tAMAAAAA&#10;">
                      <v:fill on="f" focussize="0,0"/>
                      <v:stroke weight="0.25pt" color="#000000" joinstyle="round" startarrow="block" startarrowwidth="narrow" startarrowlength="short"/>
                      <v:imagedata o:title=""/>
                      <o:lock v:ext="edit" aspectratio="f"/>
                    </v:line>
                    <v:line id="_x0000_s1026" o:spid="_x0000_s1026" o:spt="20" style="position:absolute;left:4694;top:5630;height:0;width:362;" filled="f" stroked="t" coordsize="21600,21600" o:gfxdata="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cEfb4A&#10;AADb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_x0000_s1026" o:spid="_x0000_s1026" o:spt="20" style="position:absolute;left:4875;top:5308;height:161;width:0;" filled="f" stroked="t" coordsize="21600,21600" o:gfxdata="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90DTrsAAADb&#10;AAAADwAAAAAAAAABACAAAAAiAAAAZHJzL2Rvd25yZXYueG1sUEsBAhQAFAAAAAgAh07iQDMvBZ47&#10;AAAAOQAAABAAAAAAAAAAAQAgAAAACgEAAGRycy9zaGFwZXhtbC54bWxQSwUGAAAAAAYABgBbAQAA&#10;tAMAAAAA&#10;">
                      <v:fill on="f" focussize="0,0"/>
                      <v:stroke weight="0.25pt" color="#000000" joinstyle="round" endarrow="block" endarrowwidth="narrow" endarrowlength="short"/>
                      <v:imagedata o:title=""/>
                      <o:lock v:ext="edit" aspectratio="f"/>
                    </v:line>
                    <v:line id="_x0000_s1026" o:spid="_x0000_s1026" o:spt="20" style="position:absolute;left:4875;top:5630;flip:y;height:161;width:0;" filled="f" stroked="t" coordsize="21600,21600" o:gfxdata="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AXTe8AAAA&#10;2wAAAA8AAAAAAAAAAQAgAAAAIgAAAGRycy9kb3ducmV2LnhtbFBLAQIUABQAAAAIAIdO4kAzLwWe&#10;OwAAADkAAAAQAAAAAAAAAAEAIAAAAAsBAABkcnMvc2hhcGV4bWwueG1sUEsFBgAAAAAGAAYAWwEA&#10;ALUDAAAAAA==&#10;">
                      <v:fill on="f" focussize="0,0"/>
                      <v:stroke weight="0.25pt" color="#000000" joinstyle="round" endarrow="block" endarrowwidth="narrow" endarrowlength="short"/>
                      <v:imagedata o:title=""/>
                      <o:lock v:ext="edit" aspectratio="f"/>
                    </v:line>
                    <v:line id="_x0000_s1026" o:spid="_x0000_s1026" o:spt="20" style="position:absolute;left:4694;top:8851;height:0;width:905;" filled="f" stroked="t" coordsize="21600,21600" o:gfxdata="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PWaCr4A&#10;AADbAAAADwAAAAAAAAABACAAAAAiAAAAZHJzL2Rvd25yZXYueG1sUEsBAhQAFAAAAAgAh07iQDMv&#10;BZ47AAAAOQAAABAAAAAAAAAAAQAgAAAADQEAAGRycy9zaGFwZXhtbC54bWxQSwUGAAAAAAYABgBb&#10;AQAAtwMAAAAA&#10;">
                      <v:fill on="f" focussize="0,0"/>
                      <v:stroke weight="0.25pt" color="#000000" joinstyle="round"/>
                      <v:imagedata o:title=""/>
                      <o:lock v:ext="edit" aspectratio="f"/>
                    </v:line>
                    <v:line id="_x0000_s1026" o:spid="_x0000_s1026" o:spt="20" style="position:absolute;left:4694;top:7723;height:0;width:1630;" filled="f" stroked="t" coordsize="21600,21600" o:gfxdata="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9ag54ugAAANsA&#10;AAAPAAAAAAAAAAEAIAAAACIAAABkcnMvZG93bnJldi54bWxQSwECFAAUAAAACACHTuJAMy8FnjsA&#10;AAA5AAAAEAAAAAAAAAABACAAAAAJAQAAZHJzL3NoYXBleG1sLnhtbFBLBQYAAAAABgAGAFsBAACz&#10;AwAAAAA=&#10;">
                      <v:fill on="f" focussize="0,0"/>
                      <v:stroke weight="0.25pt" color="#000000" joinstyle="round"/>
                      <v:imagedata o:title=""/>
                      <o:lock v:ext="edit" aspectratio="f"/>
                    </v:line>
                    <v:line id="_x0000_s1026" o:spid="_x0000_s1026" o:spt="20" style="position:absolute;left:7408;top:5496;height:4670;width:0;" filled="f" stroked="t" coordsize="21600,21600" o:gfxdata="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9zO9&#10;wAAAANsAAAAPAAAAAAAAAAEAIAAAACIAAABkcnMvZG93bnJldi54bWxQSwECFAAUAAAACACHTuJA&#10;My8FnjsAAAA5AAAAEAAAAAAAAAABACAAAAAPAQAAZHJzL3NoYXBleG1sLnhtbFBLBQYAAAAABgAG&#10;AFsBAAC5AwAAAAA=&#10;">
                      <v:fill on="f" focussize="0,0"/>
                      <v:stroke weight="0.25pt" color="#000000" joinstyle="round" startarrow="block" startarrowwidth="narrow" startarrowlength="short" endarrow="block" endarrowwidth="narrow" endarrowlength="short"/>
                      <v:imagedata o:title=""/>
                      <o:lock v:ext="edit" aspectratio="f"/>
                    </v:line>
                    <v:line id="_x0000_s1026" o:spid="_x0000_s1026" o:spt="20" style="position:absolute;left:7954;top:9978;height:161;width:0;" filled="f" stroked="t" coordsize="21600,21600" o:gfxdata="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dN2UO8AAAA&#10;2wAAAA8AAAAAAAAAAQAgAAAAIgAAAGRycy9kb3ducmV2LnhtbFBLAQIUABQAAAAIAIdO4kAzLwWe&#10;OwAAADkAAAAQAAAAAAAAAAEAIAAAAAsBAABkcnMvc2hhcGV4bWwueG1sUEsFBgAAAAAGAAYAWwEA&#10;ALUDAAAAAA==&#10;">
                      <v:fill on="f" focussize="0,0"/>
                      <v:stroke weight="0.25pt" color="#000000" joinstyle="round" endarrow="block" endarrowwidth="wide" endarrowlength="long"/>
                      <v:imagedata o:title=""/>
                      <o:lock v:ext="edit" aspectratio="f"/>
                    </v:line>
                    <v:line id="_x0000_s1026" o:spid="_x0000_s1026" o:spt="20" style="position:absolute;left:7773;top:5308;height:161;width:0;" filled="f" stroked="t" coordsize="21600,21600" o:gfxdata="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AF82LsAAADb&#10;AAAADwAAAAAAAAABACAAAAAiAAAAZHJzL2Rvd25yZXYueG1sUEsBAhQAFAAAAAgAh07iQDMvBZ47&#10;AAAAOQAAABAAAAAAAAAAAQAgAAAACgEAAGRycy9zaGFwZXhtbC54bWxQSwUGAAAAAAYABgBbAQAA&#10;tAMAAAAA&#10;">
                      <v:fill on="f" focussize="0,0"/>
                      <v:stroke weight="0.25pt" color="#000000" joinstyle="round" endarrow="block" endarrowwidth="wide" endarrowlength="long"/>
                      <v:imagedata o:title=""/>
                      <o:lock v:ext="edit" aspectratio="f"/>
                    </v:line>
                    <v:shape id="_x0000_s1026" o:spid="_x0000_s1026" o:spt="202" type="#_x0000_t202" style="position:absolute;left:2702;top:5469;height:322;width:540;" fillcolor="#FFFFFF" filled="t" stroked="f" coordsize="21600,21600" o:gfxdata="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EYtursAAADb&#10;AAAADwAAAAAAAAABACAAAAAiAAAAZHJzL2Rvd25yZXYueG1sUEsBAhQAFAAAAAgAh07iQDMvBZ47&#10;AAAAOQAAABAAAAAAAAAAAQAgAAAACgEAAGRycy9zaGFwZXhtbC54bWxQSwUGAAAAAAYABgBbAQAA&#10;tAMAAAAA&#10;">
                      <v:fill on="t" focussize="0,0"/>
                      <v:stroke on="f" weight="0.25pt"/>
                      <v:imagedata o:title=""/>
                      <o:lock v:ext="edit" aspectratio="f"/>
                      <v:textbox inset="0mm,0mm,0mm,0mm">
                        <w:txbxContent>
                          <w:p>
                            <w:pPr>
                              <w:spacing w:line="240" w:lineRule="exact"/>
                              <w:rPr>
                                <w:rFonts w:ascii="宋体" w:hAnsi="宋体" w:eastAsia="宋体"/>
                                <w:sz w:val="13"/>
                              </w:rPr>
                            </w:pPr>
                            <w:r>
                              <w:rPr>
                                <w:rFonts w:hint="eastAsia" w:ascii="宋体" w:hAnsi="宋体" w:eastAsia="宋体"/>
                                <w:sz w:val="13"/>
                              </w:rPr>
                              <w:t>第一层</w:t>
                            </w:r>
                          </w:p>
                        </w:txbxContent>
                      </v:textbox>
                    </v:shape>
                    <v:shape id="_x0000_s1026" o:spid="_x0000_s1026" o:spt="202" type="#_x0000_t202" style="position:absolute;left:2702;top:6435;height:322;width:540;" fillcolor="#FFFFFF" filled="t" stroked="f" coordsize="21600,21600" o:gfxdata="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cKiCG8AAAA&#10;2wAAAA8AAAAAAAAAAQAgAAAAIgAAAGRycy9kb3ducmV2LnhtbFBLAQIUABQAAAAIAIdO4kAzLwWe&#10;OwAAADkAAAAQAAAAAAAAAAEAIAAAAAsBAABkcnMvc2hhcGV4bWwueG1sUEsFBgAAAAAGAAYAWwEA&#10;ALUDAAAAAA==&#10;">
                      <v:fill on="t" focussize="0,0"/>
                      <v:stroke on="f" weight="0.25pt"/>
                      <v:imagedata o:title=""/>
                      <o:lock v:ext="edit" aspectratio="f"/>
                      <v:textbox inset="0mm,0mm,0mm,0mm">
                        <w:txbxContent>
                          <w:p>
                            <w:pPr>
                              <w:spacing w:line="240" w:lineRule="exact"/>
                              <w:rPr>
                                <w:rFonts w:ascii="宋体" w:hAnsi="宋体" w:eastAsia="宋体"/>
                                <w:sz w:val="13"/>
                              </w:rPr>
                            </w:pPr>
                            <w:r>
                              <w:rPr>
                                <w:rFonts w:hint="eastAsia" w:ascii="宋体" w:hAnsi="宋体" w:eastAsia="宋体"/>
                                <w:sz w:val="13"/>
                              </w:rPr>
                              <w:t>第二层</w:t>
                            </w:r>
                          </w:p>
                        </w:txbxContent>
                      </v:textbox>
                    </v:shape>
                    <v:shape id="_x0000_s1026" o:spid="_x0000_s1026" o:spt="202" type="#_x0000_t202" style="position:absolute;left:2702;top:7562;height:323;width:540;" fillcolor="#FFFFFF" filled="t" stroked="f" coordsize="21600,21600" o:gfxdata="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OMQVbsAAADb&#10;AAAADwAAAAAAAAABACAAAAAiAAAAZHJzL2Rvd25yZXYueG1sUEsBAhQAFAAAAAgAh07iQDMvBZ47&#10;AAAAOQAAABAAAAAAAAAAAQAgAAAACgEAAGRycy9zaGFwZXhtbC54bWxQSwUGAAAAAAYABgBbAQAA&#10;tAMAAAAA&#10;">
                      <v:fill on="t" focussize="0,0"/>
                      <v:stroke on="f" weight="0.25pt"/>
                      <v:imagedata o:title=""/>
                      <o:lock v:ext="edit" aspectratio="f"/>
                      <v:textbox inset="0mm,0mm,0mm,0mm">
                        <w:txbxContent>
                          <w:p>
                            <w:pPr>
                              <w:spacing w:line="240" w:lineRule="exact"/>
                              <w:rPr>
                                <w:rFonts w:ascii="宋体" w:hAnsi="宋体" w:eastAsia="宋体"/>
                                <w:sz w:val="13"/>
                              </w:rPr>
                            </w:pPr>
                            <w:r>
                              <w:rPr>
                                <w:rFonts w:hint="eastAsia" w:ascii="宋体" w:hAnsi="宋体" w:eastAsia="宋体"/>
                                <w:sz w:val="13"/>
                              </w:rPr>
                              <w:t>第三层</w:t>
                            </w:r>
                          </w:p>
                        </w:txbxContent>
                      </v:textbox>
                    </v:shape>
                    <v:shape id="_x0000_s1026" o:spid="_x0000_s1026" o:spt="202" type="#_x0000_t202" style="position:absolute;left:2702;top:8690;height:322;width:540;" fillcolor="#FFFFFF" filled="t" stroked="f" coordsize="21600,21600" o:gfxdata="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1zrsAAADb&#10;AAAADwAAAAAAAAABACAAAAAiAAAAZHJzL2Rvd25yZXYueG1sUEsBAhQAFAAAAAgAh07iQDMvBZ47&#10;AAAAOQAAABAAAAAAAAAAAQAgAAAACgEAAGRycy9zaGFwZXhtbC54bWxQSwUGAAAAAAYABgBbAQAA&#10;tAMAAAAA&#10;">
                      <v:fill on="t" focussize="0,0"/>
                      <v:stroke on="f" weight="0.25pt"/>
                      <v:imagedata o:title=""/>
                      <o:lock v:ext="edit" aspectratio="f"/>
                      <v:textbox inset="0mm,0mm,0mm,0mm">
                        <w:txbxContent>
                          <w:p>
                            <w:pPr>
                              <w:spacing w:line="240" w:lineRule="exact"/>
                              <w:rPr>
                                <w:rFonts w:ascii="宋体" w:hAnsi="宋体" w:eastAsia="宋体"/>
                                <w:sz w:val="13"/>
                              </w:rPr>
                            </w:pPr>
                            <w:r>
                              <w:rPr>
                                <w:rFonts w:hint="eastAsia" w:ascii="宋体" w:hAnsi="宋体" w:eastAsia="宋体"/>
                                <w:sz w:val="13"/>
                              </w:rPr>
                              <w:t>第四层</w:t>
                            </w:r>
                          </w:p>
                        </w:txbxContent>
                      </v:textbox>
                    </v:shape>
                    <v:shape id="_x0000_s1026" o:spid="_x0000_s1026" o:spt="202" type="#_x0000_t202" style="position:absolute;left:2702;top:9817;height:322;width:540;" fillcolor="#FFFFFF" filled="t" stroked="f" coordsize="21600,21600" o:gfxdata="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9K7m8AAAA&#10;2wAAAA8AAAAAAAAAAQAgAAAAIgAAAGRycy9kb3ducmV2LnhtbFBLAQIUABQAAAAIAIdO4kAzLwWe&#10;OwAAADkAAAAQAAAAAAAAAAEAIAAAAAsBAABkcnMvc2hhcGV4bWwueG1sUEsFBgAAAAAGAAYAWwEA&#10;ALUDAAAAAA==&#10;">
                      <v:fill on="t" focussize="0,0"/>
                      <v:stroke on="f" weight="0.25pt"/>
                      <v:imagedata o:title=""/>
                      <o:lock v:ext="edit" aspectratio="f"/>
                      <v:textbox inset="0mm,0mm,0mm,0mm">
                        <w:txbxContent>
                          <w:p>
                            <w:pPr>
                              <w:spacing w:line="240" w:lineRule="exact"/>
                              <w:rPr>
                                <w:rFonts w:ascii="宋体" w:hAnsi="宋体" w:eastAsia="宋体"/>
                                <w:sz w:val="13"/>
                              </w:rPr>
                            </w:pPr>
                            <w:r>
                              <w:rPr>
                                <w:rFonts w:hint="eastAsia" w:ascii="宋体" w:hAnsi="宋体" w:eastAsia="宋体"/>
                                <w:sz w:val="13"/>
                              </w:rPr>
                              <w:t>第五层</w:t>
                            </w:r>
                          </w:p>
                        </w:txbxContent>
                      </v:textbox>
                    </v:shape>
                    <v:shape id="_x0000_s1026" o:spid="_x0000_s1026" o:spt="202" type="#_x0000_t202" style="position:absolute;left:8135;top:5308;height:322;width:540;" fillcolor="#FFFFFF" filled="t" stroked="f" coordsize="21600,21600" o:gfxdata="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DGOIrsAAADb&#10;AAAADwAAAAAAAAABACAAAAAiAAAAZHJzL2Rvd25yZXYueG1sUEsBAhQAFAAAAAgAh07iQDMvBZ47&#10;AAAAOQAAABAAAAAAAAAAAQAgAAAACgEAAGRycy9zaGFwZXhtbC54bWxQSwUGAAAAAAYABgBbAQAA&#10;tAMAAAAA&#10;">
                      <v:fill on="t" focussize="0,0"/>
                      <v:stroke on="f" weight="0.25pt"/>
                      <v:imagedata o:title=""/>
                      <o:lock v:ext="edit" aspectratio="f"/>
                      <v:textbox inset="0mm,0mm,0mm,0mm">
                        <w:txbxContent>
                          <w:p>
                            <w:pPr>
                              <w:spacing w:line="240" w:lineRule="exact"/>
                              <w:rPr>
                                <w:rFonts w:ascii="宋体" w:hAnsi="宋体" w:eastAsia="宋体"/>
                                <w:sz w:val="15"/>
                              </w:rPr>
                            </w:pPr>
                            <w:r>
                              <w:rPr>
                                <w:rFonts w:hint="eastAsia" w:ascii="宋体" w:hAnsi="宋体" w:eastAsia="宋体"/>
                                <w:sz w:val="15"/>
                              </w:rPr>
                              <w:t>粮面</w:t>
                            </w:r>
                          </w:p>
                        </w:txbxContent>
                      </v:textbox>
                    </v:shape>
                    <v:shape id="_x0000_s1026" o:spid="_x0000_s1026" o:spt="202" type="#_x0000_t202" style="position:absolute;left:8135;top:9817;height:322;width:540;" fillcolor="#FFFFFF" filled="t" stroked="f" coordsize="21600,21600" o:gfxdata="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ZrhpQtwAAANsAAAAP&#10;AAAAAAAAAAEAIAAAACIAAABkcnMvZG93bnJldi54bWxQSwECFAAUAAAACACHTuJAMy8FnjsAAAA5&#10;AAAAEAAAAAAAAAABACAAAAAGAQAAZHJzL3NoYXBleG1sLnhtbFBLBQYAAAAABgAGAFsBAACwAwAA&#10;AAA=&#10;">
                      <v:fill on="t" focussize="0,0"/>
                      <v:stroke on="f" weight="0.25pt"/>
                      <v:imagedata o:title=""/>
                      <o:lock v:ext="edit" aspectratio="f"/>
                      <v:textbox inset="0mm,0mm,0mm,0mm">
                        <w:txbxContent>
                          <w:p>
                            <w:pPr>
                              <w:spacing w:line="240" w:lineRule="exact"/>
                              <w:rPr>
                                <w:rFonts w:ascii="宋体" w:hAnsi="宋体" w:eastAsia="宋体"/>
                                <w:sz w:val="15"/>
                              </w:rPr>
                            </w:pPr>
                            <w:r>
                              <w:rPr>
                                <w:rFonts w:hint="eastAsia" w:ascii="宋体" w:hAnsi="宋体" w:eastAsia="宋体"/>
                                <w:sz w:val="15"/>
                              </w:rPr>
                              <w:t>地坪</w:t>
                            </w:r>
                          </w:p>
                        </w:txbxContent>
                      </v:textbox>
                    </v:shape>
                    <v:shape id="_x0000_s1026" o:spid="_x0000_s1026" o:spt="202" type="#_x0000_t202" style="position:absolute;left:4875;top:9495;height:322;width:543;" fillcolor="#FFFFFF" filled="t" stroked="f" coordsize="21600,21600" o:gfxdata="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uK/y7sAAADb&#10;AAAADwAAAAAAAAABACAAAAAiAAAAZHJzL2Rvd25yZXYueG1sUEsBAhQAFAAAAAgAh07iQDMvBZ47&#10;AAAAOQAAABAAAAAAAAAAAQAgAAAACgEAAGRycy9zaGFwZXhtbC54bWxQSwUGAAAAAAYABgBbAQAA&#10;tAMAAAAA&#10;">
                      <v:fill on="t" focussize="0,0"/>
                      <v:stroke on="f" weight="0.25pt"/>
                      <v:imagedata o:title=""/>
                      <o:lock v:ext="edit" aspectratio="f"/>
                      <v:textbox inset="0mm,0mm,0mm,0mm">
                        <w:txbxContent>
                          <w:p>
                            <w:pPr>
                              <w:spacing w:line="240" w:lineRule="exact"/>
                              <w:rPr>
                                <w:rFonts w:ascii="宋体" w:hAnsi="宋体" w:eastAsia="宋体"/>
                                <w:sz w:val="18"/>
                              </w:rPr>
                            </w:pPr>
                            <w:r>
                              <w:rPr>
                                <w:rFonts w:hint="eastAsia" w:ascii="宋体" w:hAnsi="宋体" w:eastAsia="宋体"/>
                                <w:sz w:val="18"/>
                              </w:rPr>
                              <w:t xml:space="preserve">0.2m </w:t>
                            </w:r>
                          </w:p>
                        </w:txbxContent>
                      </v:textbox>
                    </v:shape>
                    <v:shape id="_x0000_s1026" o:spid="_x0000_s1026" o:spt="202" type="#_x0000_t202" style="position:absolute;left:5554;top:9334;height:322;width:363;" fillcolor="#FFFFFF" filled="t" stroked="f" coordsize="21600,21600" o:gfxdata="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3mUrtwAAANsAAAAP&#10;AAAAAAAAAAEAIAAAACIAAABkcnMvZG93bnJldi54bWxQSwECFAAUAAAACACHTuJAMy8FnjsAAAA5&#10;AAAAEAAAAAAAAAABACAAAAAGAQAAZHJzL3NoYXBleG1sLnhtbFBLBQYAAAAABgAGAFsBAACwAwAA&#10;AAA=&#10;">
                      <v:fill on="t" focussize="0,0"/>
                      <v:stroke on="f" weight="0.25pt"/>
                      <v:imagedata o:title=""/>
                      <o:lock v:ext="edit" aspectratio="f"/>
                      <v:textbox inset="0mm,0mm,0mm,0mm">
                        <w:txbxContent>
                          <w:p>
                            <w:pPr>
                              <w:spacing w:line="240" w:lineRule="exact"/>
                              <w:rPr>
                                <w:rFonts w:ascii="宋体" w:hAnsi="宋体" w:eastAsia="宋体"/>
                                <w:sz w:val="18"/>
                              </w:rPr>
                            </w:pPr>
                            <w:r>
                              <w:rPr>
                                <w:rFonts w:hint="eastAsia" w:ascii="宋体" w:hAnsi="宋体" w:eastAsia="宋体"/>
                                <w:sz w:val="18"/>
                              </w:rPr>
                              <w:t>2m</w:t>
                            </w:r>
                          </w:p>
                        </w:txbxContent>
                      </v:textbox>
                    </v:shape>
                    <v:shape id="_x0000_s1026" o:spid="_x0000_s1026" o:spt="202" type="#_x0000_t202" style="position:absolute;left:6143;top:8690;height:322;width:362;" fillcolor="#FFFFFF" filled="t" stroked="f" coordsize="21600,21600" o:gfxdata="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CSwLC8AAAA&#10;2wAAAA8AAAAAAAAAAQAgAAAAIgAAAGRycy9kb3ducmV2LnhtbFBLAQIUABQAAAAIAIdO4kAzLwWe&#10;OwAAADkAAAAQAAAAAAAAAAEAIAAAAAsBAABkcnMvc2hhcGV4bWwueG1sUEsFBgAAAAAGAAYAWwEA&#10;ALUDAAAAAA==&#10;">
                      <v:fill on="t" focussize="0,0"/>
                      <v:stroke on="f" weight="0.25pt"/>
                      <v:imagedata o:title=""/>
                      <o:lock v:ext="edit" aspectratio="f"/>
                      <v:textbox inset="0mm,0mm,0mm,0mm">
                        <w:txbxContent>
                          <w:p>
                            <w:pPr>
                              <w:spacing w:line="240" w:lineRule="exact"/>
                              <w:rPr>
                                <w:rFonts w:ascii="宋体" w:hAnsi="宋体" w:eastAsia="宋体"/>
                                <w:sz w:val="18"/>
                              </w:rPr>
                            </w:pPr>
                            <w:r>
                              <w:rPr>
                                <w:rFonts w:hint="eastAsia" w:ascii="宋体" w:hAnsi="宋体" w:eastAsia="宋体"/>
                                <w:sz w:val="18"/>
                              </w:rPr>
                              <w:t>3m</w:t>
                            </w:r>
                          </w:p>
                        </w:txbxContent>
                      </v:textbox>
                    </v:shape>
                    <v:shape id="_x0000_s1026" o:spid="_x0000_s1026" o:spt="202" type="#_x0000_t202" style="position:absolute;left:6686;top:8304;height:312;width:541;" fillcolor="#FFFFFF" filled="t" stroked="f" coordsize="21600,21600" o:gfxdata="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EBex7sAAADb&#10;AAAADwAAAAAAAAABACAAAAAiAAAAZHJzL2Rvd25yZXYueG1sUEsBAhQAFAAAAAgAh07iQDMvBZ47&#10;AAAAOQAAABAAAAAAAAAAAQAgAAAACgEAAGRycy9zaGFwZXhtbC54bWxQSwUGAAAAAAYABgBbAQAA&#10;tAMAAAAA&#10;">
                      <v:fill on="t" focussize="0,0"/>
                      <v:stroke on="f" weight="0.25pt"/>
                      <v:imagedata o:title=""/>
                      <o:lock v:ext="edit" aspectratio="f"/>
                      <v:textbox inset="0mm,0mm,0mm,0mm">
                        <w:txbxContent>
                          <w:p>
                            <w:pPr>
                              <w:spacing w:line="240" w:lineRule="exact"/>
                              <w:ind w:firstLine="90" w:firstLineChars="50"/>
                              <w:rPr>
                                <w:rFonts w:ascii="宋体" w:hAnsi="宋体" w:eastAsia="宋体"/>
                                <w:sz w:val="18"/>
                              </w:rPr>
                            </w:pPr>
                            <w:r>
                              <w:rPr>
                                <w:rFonts w:hint="eastAsia" w:ascii="宋体" w:hAnsi="宋体" w:eastAsia="宋体"/>
                                <w:sz w:val="18"/>
                              </w:rPr>
                              <w:t>4.5m</w:t>
                            </w:r>
                          </w:p>
                        </w:txbxContent>
                      </v:textbox>
                    </v:shape>
                    <v:shape id="_x0000_s1026" o:spid="_x0000_s1026" o:spt="202" type="#_x0000_t202" style="position:absolute;left:7410;top:7723;height:323;width:544;" fillcolor="#FFFFFF" filled="t" stroked="f" coordsize="21600,21600" o:gfxdata="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wz7XLsAAADb&#10;AAAADwAAAAAAAAABACAAAAAiAAAAZHJzL2Rvd25yZXYueG1sUEsBAhQAFAAAAAgAh07iQDMvBZ47&#10;AAAAOQAAABAAAAAAAAAAAQAgAAAACgEAAGRycy9zaGFwZXhtbC54bWxQSwUGAAAAAAYABgBbAQAA&#10;tAMAAAAA&#10;">
                      <v:fill on="t" focussize="0,0"/>
                      <v:stroke on="f" weight="0.25pt"/>
                      <v:imagedata o:title=""/>
                      <o:lock v:ext="edit" aspectratio="f"/>
                      <v:textbox inset="0mm,0mm,0mm,0mm">
                        <w:txbxContent>
                          <w:p>
                            <w:pPr>
                              <w:spacing w:line="240" w:lineRule="exact"/>
                              <w:ind w:firstLine="180" w:firstLineChars="100"/>
                              <w:rPr>
                                <w:rFonts w:ascii="宋体" w:hAnsi="宋体" w:eastAsia="宋体"/>
                                <w:sz w:val="18"/>
                              </w:rPr>
                            </w:pPr>
                            <w:r>
                              <w:rPr>
                                <w:rFonts w:hint="eastAsia" w:ascii="宋体" w:hAnsi="宋体" w:eastAsia="宋体"/>
                                <w:sz w:val="18"/>
                              </w:rPr>
                              <w:t>6m</w:t>
                            </w:r>
                          </w:p>
                        </w:txbxContent>
                      </v:textbox>
                    </v:shape>
                    <v:shape id="_x0000_s1026" o:spid="_x0000_s1026" o:spt="202" type="#_x0000_t202" style="position:absolute;left:5056;top:5791;height:322;width:543;" fillcolor="#FFFFFF" filled="t" stroked="f" coordsize="21600,21600" o:gfxdata="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DlYyi8AAAA&#10;2wAAAA8AAAAAAAAAAQAgAAAAIgAAAGRycy9kb3ducmV2LnhtbFBLAQIUABQAAAAIAIdO4kAzLwWe&#10;OwAAADkAAAAQAAAAAAAAAAEAIAAAAAsBAABkcnMvc2hhcGV4bWwueG1sUEsFBgAAAAAGAAYAWwEA&#10;ALUDAAAAAA==&#10;">
                      <v:fill on="t" focussize="0,0"/>
                      <v:stroke on="f" weight="0.25pt"/>
                      <v:imagedata o:title=""/>
                      <o:lock v:ext="edit" aspectratio="f"/>
                      <v:textbox inset="0mm,0mm,0mm,0mm">
                        <w:txbxContent>
                          <w:p>
                            <w:pPr>
                              <w:spacing w:line="240" w:lineRule="exact"/>
                              <w:rPr>
                                <w:rFonts w:ascii="宋体" w:hAnsi="宋体" w:eastAsia="宋体"/>
                                <w:sz w:val="18"/>
                              </w:rPr>
                            </w:pPr>
                          </w:p>
                        </w:txbxContent>
                      </v:textbox>
                    </v:shape>
                  </v:group>
                </v:group>
                <v:shape id="_x0000_s1026" o:spid="_x0000_s1026" o:spt="202" type="#_x0000_t202" style="position:absolute;left:7951;top:5652;height:468;width:902;" filled="f" stroked="f" coordsize="21600,21600" o:gfxdata="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dvxLvQAA&#10;ANsAAAAPAAAAAAAAAAEAIAAAACIAAABkcnMvZG93bnJldi54bWxQSwECFAAUAAAACACHTuJAMy8F&#10;njsAAAA5AAAAEAAAAAAAAAABACAAAAAMAQAAZHJzL3NoYXBleG1sLnhtbFBLBQYAAAAABgAGAFsB&#10;AAC2AwAAAAA=&#10;">
                  <v:fill on="f" focussize="0,0"/>
                  <v:stroke on="f" weight="0.25pt"/>
                  <v:imagedata o:title=""/>
                  <o:lock v:ext="edit" aspectratio="f"/>
                  <v:textbox>
                    <w:txbxContent>
                      <w:p>
                        <w:pPr>
                          <w:spacing w:line="240" w:lineRule="exact"/>
                          <w:rPr>
                            <w:rFonts w:ascii="宋体" w:hAnsi="宋体" w:eastAsia="宋体"/>
                          </w:rPr>
                        </w:pPr>
                        <w:r>
                          <w:rPr>
                            <w:rFonts w:hint="eastAsia" w:ascii="宋体" w:hAnsi="宋体" w:eastAsia="宋体"/>
                            <w:sz w:val="15"/>
                          </w:rPr>
                          <w:t>0.2m</w:t>
                        </w:r>
                      </w:p>
                    </w:txbxContent>
                  </v:textbox>
                </v:shape>
              </v:group>
            </w:pict>
          </mc:Fallback>
        </mc:AlternateConten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jc w:val="both"/>
        <w:textAlignment w:val="auto"/>
        <w:rPr>
          <w:rFonts w:ascii="Times New Roman" w:hAnsi="Times New Roman" w:eastAsia="仿宋_GB2312"/>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jc w:val="both"/>
        <w:textAlignment w:val="auto"/>
        <w:rPr>
          <w:rFonts w:ascii="Times New Roman" w:hAnsi="Times New Roman" w:eastAsia="仿宋_GB2312"/>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jc w:val="both"/>
        <w:textAlignment w:val="auto"/>
        <w:rPr>
          <w:rFonts w:ascii="Times New Roman" w:hAnsi="Times New Roman" w:eastAsia="仿宋_GB2312"/>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jc w:val="both"/>
        <w:textAlignment w:val="auto"/>
        <w:rPr>
          <w:rFonts w:ascii="Times New Roman" w:hAnsi="Times New Roman" w:eastAsia="仿宋_GB2312"/>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jc w:val="both"/>
        <w:textAlignment w:val="auto"/>
        <w:rPr>
          <w:rFonts w:ascii="Times New Roman" w:hAnsi="Times New Roman" w:eastAsia="仿宋_GB2312"/>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jc w:val="both"/>
        <w:textAlignment w:val="auto"/>
        <w:rPr>
          <w:rFonts w:ascii="Times New Roman" w:hAnsi="Times New Roman" w:eastAsia="仿宋_GB2312"/>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jc w:val="both"/>
        <w:textAlignment w:val="auto"/>
        <w:rPr>
          <w:rFonts w:ascii="Times New Roman" w:hAnsi="Times New Roman" w:eastAsia="仿宋_GB2312"/>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jc w:val="both"/>
        <w:textAlignment w:val="auto"/>
        <w:rPr>
          <w:rFonts w:ascii="Times New Roman" w:hAnsi="Times New Roman" w:eastAsia="仿宋_GB2312"/>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jc w:val="both"/>
        <w:textAlignment w:val="auto"/>
        <w:rPr>
          <w:rFonts w:ascii="Times New Roman" w:hAnsi="Times New Roman" w:eastAsia="方正黑体_GBK"/>
          <w:color w:val="0C0C0C"/>
          <w:kern w:val="2"/>
          <w:sz w:val="28"/>
        </w:rPr>
      </w:pPr>
    </w:p>
    <w:p>
      <w:pPr>
        <w:keepNext w:val="0"/>
        <w:keepLines w:val="0"/>
        <w:pageBreakBefore w:val="0"/>
        <w:widowControl w:val="0"/>
        <w:kinsoku/>
        <w:wordWrap/>
        <w:overflowPunct w:val="0"/>
        <w:topLinePunct w:val="0"/>
        <w:autoSpaceDE/>
        <w:autoSpaceDN/>
        <w:bidi w:val="0"/>
        <w:adjustRightInd/>
        <w:snapToGrid/>
        <w:spacing w:after="0" w:line="240" w:lineRule="auto"/>
        <w:jc w:val="center"/>
        <w:textAlignment w:val="auto"/>
        <w:rPr>
          <w:rFonts w:ascii="Times New Roman" w:hAnsi="Times New Roman" w:eastAsia="黑体"/>
          <w:color w:val="0C0C0C"/>
          <w:kern w:val="2"/>
          <w:sz w:val="28"/>
        </w:rPr>
      </w:pPr>
      <w:r>
        <w:rPr>
          <w:rFonts w:ascii="Times New Roman" w:hAnsi="Times New Roman" w:eastAsia="方正黑体_GBK"/>
          <w:color w:val="0C0C0C"/>
          <w:kern w:val="2"/>
          <w:sz w:val="28"/>
        </w:rPr>
        <w:t>图2：房式仓分层取样示意图（分5层）</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ascii="Times New Roman" w:hAnsi="Times New Roman" w:eastAsia="仿宋_GB2312"/>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eastAsia="方正黑体_GBK" w:cs="方正黑体_GBK"/>
          <w:color w:val="0C0C0C"/>
          <w:kern w:val="2"/>
        </w:rPr>
      </w:pPr>
      <w:r>
        <w:rPr>
          <w:rFonts w:hint="eastAsia" w:ascii="Times New Roman" w:hAnsi="Times New Roman" w:eastAsia="方正黑体_GBK" w:cs="方正黑体_GBK"/>
          <w:color w:val="0C0C0C"/>
          <w:kern w:val="2"/>
        </w:rPr>
        <w:t>二、圆仓（浅圆仓、砖圆仓、立筒仓）</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对圆仓粮食的质量检查以扦样器能够达到深度的粮食数量计，不超过2000吨的为一个检验单位，每增加2000吨应增加一个检验单位，一般不超过四个检验单位。</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楷体_GBK" w:cs="方正楷体_GBK"/>
          <w:bCs/>
          <w:color w:val="0C0C0C"/>
          <w:kern w:val="2"/>
        </w:rPr>
        <w:t>（一）分区设点。</w:t>
      </w:r>
      <w:r>
        <w:rPr>
          <w:rFonts w:hint="eastAsia" w:ascii="Times New Roman" w:hAnsi="Times New Roman" w:cs="方正仿宋_GBK"/>
          <w:color w:val="0C0C0C"/>
          <w:kern w:val="2"/>
        </w:rPr>
        <w:t>圆仓分区布点可按截面分为8个外圆点、8个内圆点和1个中心点，其中外圆点、内圆点均设在圆仓截面径向的4条等分线上，外圆点距圆仓的内壁1米处，内圆点在半径中心处，中心点为圆仓的中心点。内圆点、外圆点扦样质量比为2︰1（指内圆点与其它点（含外圆点和中心点）的单点扦样质量比为2：1。举例，按1个区进行布点扦样时，扦样点共7个，其中A2、A4、A6、A8和中心点O，各点扦取1千克的样品量，B1、B5点各扦取2千克的样品量；即外圆点和中心点共扦取5千克的样品量，内圆点共扦取4千克的样品量，全部样品（即9千克）混匀后分样，形成检验样品）。具体布点参见下图例：</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jc w:val="both"/>
        <w:textAlignment w:val="auto"/>
        <w:rPr>
          <w:rFonts w:ascii="Times New Roman" w:hAnsi="Times New Roman" w:eastAsia="等线"/>
          <w:color w:val="0C0C0C"/>
          <w:kern w:val="2"/>
          <w:szCs w:val="22"/>
        </w:rPr>
      </w:pP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jc w:val="center"/>
        <w:textAlignment w:val="auto"/>
        <w:rPr>
          <w:rFonts w:ascii="Times New Roman" w:hAnsi="Times New Roman" w:eastAsia="黑体"/>
          <w:color w:val="0C0C0C"/>
          <w:kern w:val="2"/>
          <w:sz w:val="28"/>
        </w:rPr>
      </w:pPr>
      <w:r>
        <w:rPr>
          <w:rFonts w:ascii="Times New Roman" w:hAnsi="Times New Roman"/>
          <w:color w:val="0C0C0C"/>
          <w:spacing w:val="0"/>
          <w:highlight w:val="none"/>
        </w:rPr>
        <w:object>
          <v:shape id="_x0000_i1026" o:spt="75" type="#_x0000_t75" style="height:255.75pt;width:449.25pt;" o:ole="t" filled="f" o:preferrelative="t" stroked="f" coordsize="21600,21600">
            <v:path/>
            <v:fill on="f" focussize="0,0"/>
            <v:stroke on="f" joinstyle="miter"/>
            <v:imagedata r:id="rId11" o:title=""/>
            <o:lock v:ext="edit" aspectratio="t"/>
            <w10:wrap type="none"/>
            <w10:anchorlock/>
          </v:shape>
          <o:OLEObject Type="Embed" ProgID="AutoCAD.Drawing.16" ShapeID="_x0000_i1026" DrawAspect="Content" ObjectID="_1468075725" r:id="rId10">
            <o:LockedField>false</o:LockedField>
          </o:OLEObject>
        </w:object>
      </w:r>
      <w:r>
        <w:rPr>
          <w:rFonts w:ascii="Times New Roman" w:hAnsi="Times New Roman" w:eastAsia="方正黑体_GBK"/>
          <w:color w:val="0C0C0C"/>
          <w:kern w:val="2"/>
          <w:sz w:val="28"/>
        </w:rPr>
        <w:t>图3：圆仓分区布点图</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对不超过2000吨的圆仓，按1个区进行布点取样，取样点为外圆点A2、A4、A6、A8，内圆点B1、B5和中心点共7个点。</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对超过2000吨的圆仓，可按2区或4区进行布点。其中，2区布点方法为：以南北轴线划分为两个半圆，1个半圆为1个检验单位，分别设外圆点A1、A2、A3、A4、A5，内圆点B1、B3、B5，中心点共9个点；4区布点办法为：以南北、东西轴线划分为四个四分之一圆形，1个四分之一圆为1个检验单位，分别设外圆点A1、A2、A3，内圆点B1、B2、B3，中心点共7个点。采用2区或4区布点的，边界上的点和中心点为共用点，共用点取样量应相应加倍，均分给各区。</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cs="方正仿宋_GBK"/>
          <w:color w:val="0C0C0C"/>
          <w:kern w:val="2"/>
        </w:rPr>
        <w:t>为减少扦样的工作量，圆仓采用4区布点时，将原有的“分别设外圆点A1、A2、A3，内圆点B1、B2、B3，中心点共7个点”，调整为“分别设外圆点A1、A2、A3，内圆点B1、B3，中心点共6个点”。</w:t>
      </w:r>
    </w:p>
    <w:p>
      <w:pPr>
        <w:keepNext w:val="0"/>
        <w:keepLines w:val="0"/>
        <w:pageBreakBefore w:val="0"/>
        <w:widowControl w:val="0"/>
        <w:kinsoku/>
        <w:wordWrap/>
        <w:overflowPunct w:val="0"/>
        <w:topLinePunct w:val="0"/>
        <w:autoSpaceDE/>
        <w:autoSpaceDN/>
        <w:bidi w:val="0"/>
        <w:adjustRightInd/>
        <w:snapToGrid/>
        <w:spacing w:after="0" w:line="240" w:lineRule="auto"/>
        <w:ind w:left="0" w:leftChars="0" w:firstLine="632" w:firstLineChars="200"/>
        <w:jc w:val="both"/>
        <w:textAlignment w:val="auto"/>
        <w:rPr>
          <w:rFonts w:hint="eastAsia" w:ascii="Times New Roman" w:hAnsi="Times New Roman" w:cs="方正仿宋_GBK"/>
          <w:color w:val="0C0C0C"/>
          <w:kern w:val="2"/>
        </w:rPr>
      </w:pPr>
      <w:r>
        <w:rPr>
          <w:rFonts w:hint="eastAsia" w:ascii="Times New Roman" w:hAnsi="Times New Roman" w:eastAsia="方正楷体_GBK" w:cs="方正楷体_GBK"/>
          <w:bCs/>
          <w:color w:val="0C0C0C"/>
          <w:kern w:val="2"/>
        </w:rPr>
        <w:t>（二）分层取样。</w:t>
      </w:r>
      <w:r>
        <w:rPr>
          <w:rFonts w:hint="eastAsia" w:ascii="Times New Roman" w:hAnsi="Times New Roman" w:cs="方正仿宋_GBK"/>
          <w:color w:val="0C0C0C"/>
          <w:kern w:val="2"/>
        </w:rPr>
        <w:t>对装粮高度在5m（含）以下的，按GB5491有关规定执行；装粮高度在5m以上的，原则上分五层扦样，第一层距粮面0.2m，其余各层等距离分布；对于装粮较高、现有的扦样设备达不到深度的圆仓，第一层距粮面0.2m，其余各层以扦样器能达到的深度等距离分布，该样品的代表数量应以扦样器能达到深度的粮食数量为准。扦样时同一布点位置按照先下后上逐层扦样，各点扦样数量应保持一致。</w:t>
      </w:r>
    </w:p>
    <w:p>
      <w:pPr>
        <w:keepNext w:val="0"/>
        <w:keepLines w:val="0"/>
        <w:pageBreakBefore w:val="0"/>
        <w:widowControl w:val="0"/>
        <w:kinsoku/>
        <w:wordWrap/>
        <w:overflowPunct w:val="0"/>
        <w:topLinePunct w:val="0"/>
        <w:autoSpaceDE/>
        <w:autoSpaceDN/>
        <w:bidi w:val="0"/>
        <w:adjustRightInd/>
        <w:snapToGrid/>
        <w:spacing w:after="0" w:line="240" w:lineRule="auto"/>
        <w:jc w:val="both"/>
        <w:textAlignment w:val="auto"/>
        <w:rPr>
          <w:rFonts w:hint="eastAsia"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240" w:lineRule="auto"/>
        <w:jc w:val="both"/>
        <w:textAlignment w:val="auto"/>
        <w:rPr>
          <w:rFonts w:hint="eastAsia" w:ascii="Times New Roman" w:hAnsi="Times New Roman" w:cs="方正仿宋_GBK"/>
          <w:color w:val="0C0C0C"/>
          <w:kern w:val="2"/>
        </w:rPr>
        <w:sectPr>
          <w:pgSz w:w="11906" w:h="16838"/>
          <w:pgMar w:top="2098" w:right="1531" w:bottom="1984" w:left="1531" w:header="851" w:footer="1417" w:gutter="0"/>
          <w:pgNumType w:fmt="decimal" w:chapSep="hyphen"/>
          <w:cols w:space="0" w:num="1"/>
          <w:rtlGutter w:val="0"/>
          <w:docGrid w:type="linesAndChars" w:linePitch="579" w:charSpace="-849"/>
        </w:sectPr>
      </w:pPr>
    </w:p>
    <w:p>
      <w:pPr>
        <w:keepNext w:val="0"/>
        <w:keepLines w:val="0"/>
        <w:pageBreakBefore w:val="0"/>
        <w:kinsoku/>
        <w:wordWrap/>
        <w:overflowPunct w:val="0"/>
        <w:topLinePunct w:val="0"/>
        <w:autoSpaceDE/>
        <w:autoSpaceDN/>
        <w:bidi w:val="0"/>
        <w:adjustRightInd/>
        <w:snapToGrid/>
        <w:spacing w:after="0" w:line="240" w:lineRule="auto"/>
        <w:ind w:left="0" w:leftChars="0" w:firstLine="0" w:firstLineChars="0"/>
        <w:textAlignment w:val="auto"/>
        <w:rPr>
          <w:rFonts w:hint="eastAsia" w:ascii="Times New Roman" w:hAnsi="Times New Roman" w:cs="方正仿宋_GBK"/>
          <w:color w:val="0C0C0C"/>
          <w:kern w:val="2"/>
        </w:rPr>
      </w:pPr>
      <w:r>
        <w:rPr>
          <w:rFonts w:hint="eastAsia" w:ascii="Times New Roman" w:hAnsi="Times New Roman" w:eastAsia="方正黑体_GBK" w:cs="方正黑体_GBK"/>
          <w:color w:val="0C0C0C"/>
          <w:kern w:val="2"/>
        </w:rPr>
        <w:t>附件</w:t>
      </w:r>
      <w:r>
        <w:rPr>
          <w:rFonts w:hint="eastAsia" w:ascii="Times New Roman" w:hAnsi="Times New Roman" w:cs="方正仿宋_GBK"/>
          <w:color w:val="0C0C0C"/>
          <w:kern w:val="2"/>
        </w:rPr>
        <w:t>2—1A</w:t>
      </w:r>
    </w:p>
    <w:p>
      <w:pPr>
        <w:keepNext w:val="0"/>
        <w:keepLines w:val="0"/>
        <w:pageBreakBefore w:val="0"/>
        <w:kinsoku/>
        <w:wordWrap/>
        <w:overflowPunct w:val="0"/>
        <w:topLinePunct w:val="0"/>
        <w:autoSpaceDE/>
        <w:autoSpaceDN/>
        <w:bidi w:val="0"/>
        <w:adjustRightInd/>
        <w:snapToGrid/>
        <w:spacing w:after="0" w:line="240" w:lineRule="auto"/>
        <w:ind w:left="0" w:leftChars="0" w:firstLine="0" w:firstLineChars="0"/>
        <w:textAlignment w:val="auto"/>
        <w:rPr>
          <w:rFonts w:hint="eastAsia" w:ascii="Times New Roman" w:hAnsi="Times New Roman" w:cs="方正仿宋_GBK"/>
          <w:color w:val="0C0C0C"/>
          <w:kern w:val="2"/>
        </w:rPr>
      </w:pPr>
    </w:p>
    <w:p>
      <w:pPr>
        <w:keepNext w:val="0"/>
        <w:keepLines w:val="0"/>
        <w:pageBreakBefore w:val="0"/>
        <w:widowControl w:val="0"/>
        <w:kinsoku/>
        <w:wordWrap/>
        <w:overflowPunct w:val="0"/>
        <w:topLinePunct w:val="0"/>
        <w:autoSpaceDE/>
        <w:autoSpaceDN/>
        <w:bidi w:val="0"/>
        <w:adjustRightInd/>
        <w:snapToGrid/>
        <w:spacing w:after="0" w:line="580" w:lineRule="exact"/>
        <w:ind w:left="0" w:leftChars="0" w:firstLine="0" w:firstLineChars="0"/>
        <w:jc w:val="center"/>
        <w:textAlignment w:val="auto"/>
        <w:rPr>
          <w:rFonts w:hint="eastAsia" w:ascii="Times New Roman" w:hAnsi="Times New Roman" w:eastAsia="方正小标宋_GBK" w:cs="方正小标宋_GBK"/>
          <w:color w:val="0C0C0C"/>
          <w:kern w:val="2"/>
          <w:sz w:val="44"/>
          <w:szCs w:val="44"/>
        </w:rPr>
      </w:pPr>
      <w:r>
        <w:rPr>
          <w:rFonts w:hint="eastAsia" w:ascii="Times New Roman" w:hAnsi="Times New Roman" w:eastAsia="方正小标宋_GBK" w:cs="方正小标宋_GBK"/>
          <w:color w:val="0C0C0C"/>
          <w:kern w:val="2"/>
          <w:sz w:val="44"/>
          <w:szCs w:val="44"/>
        </w:rPr>
        <w:t>重庆市地方政府储备粮食质量检查扦样登记表</w:t>
      </w:r>
    </w:p>
    <w:p>
      <w:pPr>
        <w:keepNext w:val="0"/>
        <w:keepLines w:val="0"/>
        <w:pageBreakBefore w:val="0"/>
        <w:widowControl w:val="0"/>
        <w:tabs>
          <w:tab w:val="left" w:pos="0"/>
        </w:tabs>
        <w:kinsoku/>
        <w:wordWrap/>
        <w:overflowPunct w:val="0"/>
        <w:topLinePunct w:val="0"/>
        <w:autoSpaceDE/>
        <w:autoSpaceDN/>
        <w:bidi w:val="0"/>
        <w:adjustRightInd/>
        <w:snapToGrid/>
        <w:spacing w:after="0" w:line="300" w:lineRule="exact"/>
        <w:ind w:left="392" w:leftChars="0" w:hanging="392" w:hangingChars="200"/>
        <w:jc w:val="right"/>
        <w:textAlignment w:val="auto"/>
        <w:rPr>
          <w:rFonts w:ascii="Times New Roman" w:hAnsi="Times New Roman" w:eastAsia="宋体" w:cs="宋体"/>
          <w:color w:val="0C0C0C"/>
          <w:kern w:val="2"/>
          <w:sz w:val="20"/>
          <w:szCs w:val="20"/>
        </w:rPr>
      </w:pPr>
      <w:r>
        <w:rPr>
          <w:rFonts w:hint="eastAsia" w:ascii="Times New Roman" w:hAnsi="Times New Roman" w:eastAsia="宋体" w:cs="宋体"/>
          <w:color w:val="0C0C0C"/>
          <w:kern w:val="2"/>
          <w:sz w:val="20"/>
          <w:szCs w:val="20"/>
        </w:rPr>
        <w:t xml:space="preserve">扦样日期：    </w:t>
      </w:r>
      <w:r>
        <w:rPr>
          <w:rFonts w:hint="eastAsia" w:ascii="Times New Roman" w:hAnsi="Times New Roman" w:eastAsia="宋体" w:cs="宋体"/>
          <w:color w:val="0C0C0C"/>
          <w:sz w:val="20"/>
          <w:szCs w:val="20"/>
        </w:rPr>
        <w:t xml:space="preserve">年    </w:t>
      </w:r>
      <w:r>
        <w:rPr>
          <w:rFonts w:hint="eastAsia" w:ascii="Times New Roman" w:hAnsi="Times New Roman" w:eastAsia="宋体" w:cs="宋体"/>
          <w:color w:val="0C0C0C"/>
          <w:kern w:val="2"/>
          <w:sz w:val="20"/>
          <w:szCs w:val="20"/>
        </w:rPr>
        <w:t xml:space="preserve">月    日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
        <w:gridCol w:w="984"/>
        <w:gridCol w:w="886"/>
        <w:gridCol w:w="513"/>
        <w:gridCol w:w="422"/>
        <w:gridCol w:w="935"/>
        <w:gridCol w:w="935"/>
        <w:gridCol w:w="935"/>
        <w:gridCol w:w="935"/>
        <w:gridCol w:w="935"/>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8833" w:type="dxa"/>
            <w:gridSpan w:val="11"/>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等线" w:cs="宋体"/>
                <w:b/>
                <w:bCs/>
                <w:color w:val="0C0C0C"/>
                <w:sz w:val="20"/>
                <w:szCs w:val="20"/>
              </w:rPr>
            </w:pPr>
            <w:r>
              <w:rPr>
                <w:rFonts w:hint="eastAsia" w:ascii="Times New Roman" w:hAnsi="Times New Roman" w:eastAsia="宋体" w:cs="宋体"/>
                <w:b/>
                <w:bCs/>
                <w:color w:val="0C0C0C"/>
                <w:sz w:val="20"/>
                <w:szCs w:val="20"/>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exact"/>
          <w:jc w:val="center"/>
        </w:trPr>
        <w:tc>
          <w:tcPr>
            <w:tcW w:w="8833" w:type="dxa"/>
            <w:gridSpan w:val="11"/>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承储企业名称：                         样品编号：                粮食总数（吨）：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exact"/>
          <w:jc w:val="center"/>
        </w:trPr>
        <w:tc>
          <w:tcPr>
            <w:tcW w:w="8833" w:type="dxa"/>
            <w:gridSpan w:val="11"/>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 xml:space="preserve">品种：           储存方式： </w:t>
            </w:r>
            <w:r>
              <w:rPr>
                <w:rFonts w:ascii="Times New Roman" w:hAnsi="Times New Roman" w:eastAsia="宋体" w:cs="宋体"/>
                <w:color w:val="0C0C0C"/>
                <w:sz w:val="20"/>
                <w:szCs w:val="20"/>
              </w:rPr>
              <w:sym w:font="Wingdings 2" w:char="F0A3"/>
            </w:r>
            <w:r>
              <w:rPr>
                <w:rFonts w:hint="eastAsia" w:ascii="Times New Roman" w:hAnsi="Times New Roman" w:eastAsia="宋体" w:cs="宋体"/>
                <w:color w:val="0C0C0C"/>
                <w:sz w:val="20"/>
                <w:szCs w:val="20"/>
              </w:rPr>
              <w:t xml:space="preserve"> 包装   </w:t>
            </w:r>
            <w:r>
              <w:rPr>
                <w:rFonts w:ascii="Times New Roman" w:hAnsi="Times New Roman" w:eastAsia="宋体" w:cs="宋体"/>
                <w:color w:val="0C0C0C"/>
                <w:sz w:val="20"/>
                <w:szCs w:val="20"/>
              </w:rPr>
              <w:sym w:font="Wingdings 2" w:char="F0A3"/>
            </w:r>
            <w:r>
              <w:rPr>
                <w:rFonts w:hint="eastAsia" w:ascii="Times New Roman" w:hAnsi="Times New Roman" w:eastAsia="宋体" w:cs="宋体"/>
                <w:color w:val="0C0C0C"/>
                <w:sz w:val="20"/>
                <w:szCs w:val="20"/>
              </w:rPr>
              <w:t xml:space="preserve"> 散装   </w:t>
            </w:r>
            <w:r>
              <w:rPr>
                <w:rFonts w:ascii="Times New Roman" w:hAnsi="Times New Roman" w:eastAsia="宋体" w:cs="宋体"/>
                <w:color w:val="0C0C0C"/>
                <w:sz w:val="20"/>
                <w:szCs w:val="20"/>
              </w:rPr>
              <w:sym w:font="Wingdings 2" w:char="F0A3"/>
            </w:r>
            <w:r>
              <w:rPr>
                <w:rFonts w:hint="eastAsia" w:ascii="Times New Roman" w:hAnsi="Times New Roman" w:eastAsia="宋体" w:cs="宋体"/>
                <w:color w:val="0C0C0C"/>
                <w:sz w:val="20"/>
                <w:szCs w:val="20"/>
              </w:rPr>
              <w:t xml:space="preserve"> 包打围         扦样货位号：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exact"/>
          <w:jc w:val="center"/>
        </w:trPr>
        <w:tc>
          <w:tcPr>
            <w:tcW w:w="8833" w:type="dxa"/>
            <w:gridSpan w:val="11"/>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firstLine="0" w:firstLineChars="0"/>
              <w:textAlignment w:val="auto"/>
              <w:rPr>
                <w:rFonts w:ascii="Times New Roman" w:hAnsi="Times New Roman" w:eastAsia="宋体" w:cs="宋体"/>
                <w:color w:val="0C0C0C"/>
                <w:sz w:val="20"/>
                <w:szCs w:val="20"/>
              </w:rPr>
            </w:pPr>
            <w:r>
              <w:rPr>
                <w:rFonts w:hint="eastAsia" w:ascii="Times New Roman" w:hAnsi="Times New Roman" w:eastAsia="宋体" w:cs="宋体"/>
                <w:color w:val="0C0C0C"/>
                <w:sz w:val="20"/>
                <w:szCs w:val="20"/>
              </w:rPr>
              <w:t>代表数量：          核查理论数量：          核查数量误差：         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8833" w:type="dxa"/>
            <w:gridSpan w:val="11"/>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firstLine="0" w:firstLineChars="0"/>
              <w:textAlignment w:val="auto"/>
              <w:rPr>
                <w:rFonts w:ascii="Times New Roman" w:hAnsi="Times New Roman" w:eastAsia="宋体" w:cs="宋体"/>
                <w:color w:val="0C0C0C"/>
                <w:sz w:val="20"/>
                <w:szCs w:val="20"/>
              </w:rPr>
            </w:pPr>
            <w:r>
              <w:rPr>
                <w:rFonts w:hint="eastAsia" w:ascii="Times New Roman" w:hAnsi="Times New Roman" w:eastAsia="宋体" w:cs="宋体"/>
                <w:color w:val="0C0C0C"/>
                <w:sz w:val="20"/>
                <w:szCs w:val="20"/>
              </w:rPr>
              <w:t xml:space="preserve">收获年度：          入库时间：              扦样方法： </w:t>
            </w:r>
            <w:r>
              <w:rPr>
                <w:rFonts w:ascii="Times New Roman" w:hAnsi="Times New Roman" w:eastAsia="宋体" w:cs="宋体"/>
                <w:color w:val="0C0C0C"/>
                <w:sz w:val="20"/>
                <w:szCs w:val="20"/>
              </w:rPr>
              <w:sym w:font="Wingdings 2" w:char="F0A3"/>
            </w:r>
            <w:r>
              <w:rPr>
                <w:rFonts w:hint="eastAsia" w:ascii="Times New Roman" w:hAnsi="Times New Roman" w:eastAsia="宋体" w:cs="宋体"/>
                <w:color w:val="0C0C0C"/>
                <w:sz w:val="20"/>
                <w:szCs w:val="20"/>
              </w:rPr>
              <w:t xml:space="preserve"> 市储粮扦样管理办法   </w:t>
            </w:r>
            <w:r>
              <w:rPr>
                <w:rFonts w:ascii="Times New Roman" w:hAnsi="Times New Roman" w:eastAsia="宋体" w:cs="宋体"/>
                <w:color w:val="0C0C0C"/>
                <w:sz w:val="20"/>
                <w:szCs w:val="20"/>
              </w:rPr>
              <w:sym w:font="Wingdings 2" w:char="F0A3"/>
            </w:r>
            <w:r>
              <w:rPr>
                <w:rFonts w:hint="eastAsia" w:ascii="Times New Roman" w:hAnsi="Times New Roman" w:eastAsia="宋体" w:cs="宋体"/>
                <w:color w:val="0C0C0C"/>
                <w:sz w:val="20"/>
                <w:szCs w:val="20"/>
              </w:rPr>
              <w:t xml:space="preserve"> GB/T5491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exact"/>
          <w:jc w:val="center"/>
        </w:trPr>
        <w:tc>
          <w:tcPr>
            <w:tcW w:w="8833" w:type="dxa"/>
            <w:gridSpan w:val="11"/>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产地（或进口国）： 省  市（区）  县/ （国） 仓型：</w:t>
            </w:r>
            <w:r>
              <w:rPr>
                <w:rFonts w:ascii="Times New Roman" w:hAnsi="Times New Roman" w:eastAsia="宋体" w:cs="宋体"/>
                <w:color w:val="0C0C0C"/>
                <w:sz w:val="20"/>
                <w:szCs w:val="20"/>
              </w:rPr>
              <w:sym w:font="Wingdings 2" w:char="F0A3"/>
            </w:r>
            <w:r>
              <w:rPr>
                <w:rFonts w:hint="eastAsia" w:ascii="Times New Roman" w:hAnsi="Times New Roman" w:eastAsia="宋体" w:cs="宋体"/>
                <w:color w:val="0C0C0C"/>
                <w:sz w:val="20"/>
                <w:szCs w:val="20"/>
              </w:rPr>
              <w:t xml:space="preserve"> 高大平房仓  </w:t>
            </w:r>
            <w:r>
              <w:rPr>
                <w:rFonts w:ascii="Times New Roman" w:hAnsi="Times New Roman" w:eastAsia="宋体" w:cs="宋体"/>
                <w:color w:val="0C0C0C"/>
                <w:sz w:val="20"/>
                <w:szCs w:val="20"/>
              </w:rPr>
              <w:sym w:font="Wingdings 2" w:char="F0A3"/>
            </w:r>
            <w:r>
              <w:rPr>
                <w:rFonts w:hint="eastAsia" w:ascii="Times New Roman" w:hAnsi="Times New Roman" w:eastAsia="宋体" w:cs="宋体"/>
                <w:color w:val="0C0C0C"/>
                <w:sz w:val="20"/>
                <w:szCs w:val="20"/>
              </w:rPr>
              <w:t xml:space="preserve"> 基建房式仓  </w:t>
            </w:r>
            <w:r>
              <w:rPr>
                <w:rFonts w:ascii="Times New Roman" w:hAnsi="Times New Roman" w:eastAsia="宋体" w:cs="宋体"/>
                <w:color w:val="0C0C0C"/>
                <w:sz w:val="20"/>
                <w:szCs w:val="20"/>
              </w:rPr>
              <w:sym w:font="Wingdings 2" w:char="F0A3"/>
            </w:r>
            <w:r>
              <w:rPr>
                <w:rFonts w:hint="eastAsia" w:ascii="Times New Roman" w:hAnsi="Times New Roman" w:eastAsia="宋体" w:cs="宋体"/>
                <w:color w:val="0C0C0C"/>
                <w:sz w:val="20"/>
                <w:szCs w:val="20"/>
              </w:rPr>
              <w:t xml:space="preserve"> 苏式仓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414" w:type="dxa"/>
            <w:vMerge w:val="restart"/>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r>
              <w:rPr>
                <w:rFonts w:hint="eastAsia" w:ascii="Times New Roman" w:hAnsi="Times New Roman" w:eastAsia="等线" w:cs="宋体"/>
                <w:color w:val="0C0C0C"/>
                <w:sz w:val="20"/>
                <w:szCs w:val="20"/>
              </w:rPr>
              <w:t xml:space="preserve"> </w:t>
            </w:r>
            <w:r>
              <w:rPr>
                <w:rFonts w:hint="eastAsia" w:ascii="Times New Roman" w:hAnsi="Times New Roman" w:eastAsia="宋体" w:cs="宋体"/>
                <w:color w:val="0C0C0C"/>
                <w:sz w:val="20"/>
                <w:szCs w:val="20"/>
              </w:rPr>
              <w:t>质量及相关信息</w:t>
            </w:r>
            <w:r>
              <w:rPr>
                <w:rFonts w:hint="eastAsia" w:ascii="Times New Roman" w:hAnsi="Times New Roman" w:eastAsia="等线" w:cs="宋体"/>
                <w:color w:val="0C0C0C"/>
                <w:sz w:val="20"/>
                <w:szCs w:val="20"/>
              </w:rPr>
              <w:t xml:space="preserve">     </w:t>
            </w:r>
          </w:p>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p>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p>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p>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p>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ascii="Times New Roman" w:hAnsi="Times New Roman" w:eastAsia="等线" w:cs="宋体"/>
                <w:b/>
                <w:bCs/>
                <w:color w:val="0C0C0C"/>
                <w:sz w:val="20"/>
                <w:szCs w:val="20"/>
              </w:rPr>
            </w:pPr>
          </w:p>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8419" w:type="dxa"/>
            <w:gridSpan w:val="10"/>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等线" w:cs="宋体"/>
                <w:b/>
                <w:bCs/>
                <w:color w:val="0C0C0C"/>
                <w:sz w:val="20"/>
                <w:szCs w:val="20"/>
              </w:rPr>
            </w:pPr>
            <w:r>
              <w:rPr>
                <w:rFonts w:hint="eastAsia" w:ascii="Times New Roman" w:hAnsi="Times New Roman" w:eastAsia="宋体" w:cs="宋体"/>
                <w:b/>
                <w:bCs/>
                <w:color w:val="0C0C0C"/>
                <w:sz w:val="20"/>
                <w:szCs w:val="20"/>
              </w:rPr>
              <w:t>储粮专卡检验记录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exact"/>
          <w:jc w:val="center"/>
        </w:trPr>
        <w:tc>
          <w:tcPr>
            <w:tcW w:w="414" w:type="dxa"/>
            <w:vMerge w:val="continue"/>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8419" w:type="dxa"/>
            <w:gridSpan w:val="10"/>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hint="eastAsia" w:ascii="Times New Roman" w:hAnsi="Times New Roman" w:eastAsia="等线" w:cs="宋体"/>
                <w:color w:val="0C0C0C"/>
                <w:sz w:val="20"/>
                <w:szCs w:val="20"/>
              </w:rPr>
            </w:pPr>
            <w:r>
              <w:rPr>
                <w:rFonts w:hint="eastAsia" w:ascii="Times New Roman" w:hAnsi="Times New Roman" w:eastAsia="宋体" w:cs="宋体"/>
                <w:color w:val="0C0C0C"/>
                <w:sz w:val="20"/>
                <w:szCs w:val="20"/>
              </w:rPr>
              <w:t xml:space="preserve">入库等级：         杂质(%)：            水分(%)：          当地安全储存水分(%)：  </w:t>
            </w:r>
            <w:r>
              <w:rPr>
                <w:rFonts w:hint="eastAsia" w:ascii="Times New Roman" w:hAnsi="Times New Roman" w:eastAsia="等线" w:cs="宋体"/>
                <w:color w:val="0C0C0C"/>
                <w:sz w:val="20"/>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414" w:type="dxa"/>
            <w:vMerge w:val="continue"/>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p>
        </w:tc>
        <w:tc>
          <w:tcPr>
            <w:tcW w:w="984" w:type="dxa"/>
            <w:vMerge w:val="restart"/>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小麦</w:t>
            </w:r>
          </w:p>
        </w:tc>
        <w:tc>
          <w:tcPr>
            <w:tcW w:w="1399" w:type="dxa"/>
            <w:gridSpan w:val="2"/>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质量</w:t>
            </w:r>
          </w:p>
        </w:tc>
        <w:tc>
          <w:tcPr>
            <w:tcW w:w="6036" w:type="dxa"/>
            <w:gridSpan w:val="7"/>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容重(g/L)：    硬度指数：    不完善粒(%)：    矿物质(%)：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exact"/>
          <w:jc w:val="center"/>
        </w:trPr>
        <w:tc>
          <w:tcPr>
            <w:tcW w:w="414" w:type="dxa"/>
            <w:vMerge w:val="continue"/>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p>
        </w:tc>
        <w:tc>
          <w:tcPr>
            <w:tcW w:w="984" w:type="dxa"/>
            <w:vMerge w:val="continue"/>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p>
        </w:tc>
        <w:tc>
          <w:tcPr>
            <w:tcW w:w="1399" w:type="dxa"/>
            <w:gridSpan w:val="2"/>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储存品质</w:t>
            </w:r>
          </w:p>
        </w:tc>
        <w:tc>
          <w:tcPr>
            <w:tcW w:w="6036" w:type="dxa"/>
            <w:gridSpan w:val="7"/>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 xml:space="preserve">色泽气味：      品尝评分值：       面筋吸水量(%)：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jc w:val="center"/>
        </w:trPr>
        <w:tc>
          <w:tcPr>
            <w:tcW w:w="414" w:type="dxa"/>
            <w:vMerge w:val="continue"/>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p>
        </w:tc>
        <w:tc>
          <w:tcPr>
            <w:tcW w:w="984" w:type="dxa"/>
            <w:vMerge w:val="restart"/>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稻谷</w:t>
            </w:r>
          </w:p>
        </w:tc>
        <w:tc>
          <w:tcPr>
            <w:tcW w:w="1399" w:type="dxa"/>
            <w:gridSpan w:val="2"/>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质量</w:t>
            </w:r>
          </w:p>
        </w:tc>
        <w:tc>
          <w:tcPr>
            <w:tcW w:w="6036" w:type="dxa"/>
            <w:gridSpan w:val="7"/>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宋体" w:cs="宋体"/>
                <w:color w:val="0C0C0C"/>
                <w:sz w:val="20"/>
                <w:szCs w:val="20"/>
              </w:rPr>
            </w:pPr>
            <w:r>
              <w:rPr>
                <w:rFonts w:hint="eastAsia" w:ascii="Times New Roman" w:hAnsi="Times New Roman" w:eastAsia="宋体" w:cs="宋体"/>
                <w:color w:val="0C0C0C"/>
                <w:sz w:val="20"/>
                <w:szCs w:val="20"/>
              </w:rPr>
              <w:t>出糙率(%)：   整精米率(%)：   黄粒米(%)：   谷外糙米（%）：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414" w:type="dxa"/>
            <w:vMerge w:val="continue"/>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p>
        </w:tc>
        <w:tc>
          <w:tcPr>
            <w:tcW w:w="984" w:type="dxa"/>
            <w:vMerge w:val="continue"/>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p>
        </w:tc>
        <w:tc>
          <w:tcPr>
            <w:tcW w:w="1399" w:type="dxa"/>
            <w:gridSpan w:val="2"/>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储存品质</w:t>
            </w:r>
          </w:p>
        </w:tc>
        <w:tc>
          <w:tcPr>
            <w:tcW w:w="6036" w:type="dxa"/>
            <w:gridSpan w:val="7"/>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色泽气味：      品尝评分值：       脂肪酸值(mg/100g)：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exact"/>
          <w:jc w:val="center"/>
        </w:trPr>
        <w:tc>
          <w:tcPr>
            <w:tcW w:w="414" w:type="dxa"/>
            <w:vMerge w:val="continue"/>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p>
        </w:tc>
        <w:tc>
          <w:tcPr>
            <w:tcW w:w="984" w:type="dxa"/>
            <w:vMerge w:val="restart"/>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玉米</w:t>
            </w:r>
          </w:p>
        </w:tc>
        <w:tc>
          <w:tcPr>
            <w:tcW w:w="1399" w:type="dxa"/>
            <w:gridSpan w:val="2"/>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质量</w:t>
            </w:r>
          </w:p>
        </w:tc>
        <w:tc>
          <w:tcPr>
            <w:tcW w:w="6036" w:type="dxa"/>
            <w:gridSpan w:val="7"/>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容重(g/L)：     不完善粒(%)：      霉变粒(%)：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exact"/>
          <w:jc w:val="center"/>
        </w:trPr>
        <w:tc>
          <w:tcPr>
            <w:tcW w:w="414" w:type="dxa"/>
            <w:vMerge w:val="continue"/>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p>
        </w:tc>
        <w:tc>
          <w:tcPr>
            <w:tcW w:w="984" w:type="dxa"/>
            <w:vMerge w:val="continue"/>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p>
        </w:tc>
        <w:tc>
          <w:tcPr>
            <w:tcW w:w="1399" w:type="dxa"/>
            <w:gridSpan w:val="2"/>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储存品质</w:t>
            </w:r>
          </w:p>
        </w:tc>
        <w:tc>
          <w:tcPr>
            <w:tcW w:w="6036" w:type="dxa"/>
            <w:gridSpan w:val="7"/>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色泽气味：      品尝评分值:        脂肪酸值(mg/100g)：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14" w:type="dxa"/>
            <w:vMerge w:val="continue"/>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p>
        </w:tc>
        <w:tc>
          <w:tcPr>
            <w:tcW w:w="984" w:type="dxa"/>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大米</w:t>
            </w:r>
          </w:p>
        </w:tc>
        <w:tc>
          <w:tcPr>
            <w:tcW w:w="1399" w:type="dxa"/>
            <w:gridSpan w:val="2"/>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质量</w:t>
            </w:r>
          </w:p>
        </w:tc>
        <w:tc>
          <w:tcPr>
            <w:tcW w:w="6036" w:type="dxa"/>
            <w:gridSpan w:val="7"/>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 xml:space="preserve">加工精度：      杂质总量(%)：      黄粒米(%)：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jc w:val="center"/>
        </w:trPr>
        <w:tc>
          <w:tcPr>
            <w:tcW w:w="414" w:type="dxa"/>
            <w:vMerge w:val="continue"/>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p>
        </w:tc>
        <w:tc>
          <w:tcPr>
            <w:tcW w:w="2383" w:type="dxa"/>
            <w:gridSpan w:val="3"/>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卫生项目</w:t>
            </w:r>
          </w:p>
        </w:tc>
        <w:tc>
          <w:tcPr>
            <w:tcW w:w="6036" w:type="dxa"/>
            <w:gridSpan w:val="7"/>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hint="eastAsia" w:ascii="Times New Roman" w:hAnsi="Times New Roman" w:eastAsia="宋体" w:cs="宋体"/>
                <w:color w:val="0C0C0C"/>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exact"/>
          <w:jc w:val="center"/>
        </w:trPr>
        <w:tc>
          <w:tcPr>
            <w:tcW w:w="414" w:type="dxa"/>
            <w:vMerge w:val="continue"/>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ascii="Times New Roman" w:hAnsi="Times New Roman" w:eastAsia="等线" w:cs="宋体"/>
                <w:b/>
                <w:bCs/>
                <w:color w:val="0C0C0C"/>
                <w:sz w:val="20"/>
                <w:szCs w:val="20"/>
              </w:rPr>
            </w:pPr>
          </w:p>
        </w:tc>
        <w:tc>
          <w:tcPr>
            <w:tcW w:w="8419" w:type="dxa"/>
            <w:gridSpan w:val="10"/>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jc w:val="center"/>
              <w:textAlignment w:val="auto"/>
              <w:rPr>
                <w:rFonts w:hint="eastAsia" w:ascii="Times New Roman" w:hAnsi="Times New Roman" w:eastAsia="等线" w:cs="宋体"/>
                <w:b/>
                <w:bCs/>
                <w:color w:val="0C0C0C"/>
                <w:sz w:val="20"/>
                <w:szCs w:val="20"/>
              </w:rPr>
            </w:pPr>
            <w:r>
              <w:rPr>
                <w:rFonts w:hint="eastAsia" w:ascii="Times New Roman" w:hAnsi="Times New Roman" w:eastAsia="宋体" w:cs="宋体"/>
                <w:b/>
                <w:bCs/>
                <w:color w:val="0C0C0C"/>
                <w:sz w:val="20"/>
                <w:szCs w:val="20"/>
              </w:rPr>
              <w:t>粮食储存信息记录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414" w:type="dxa"/>
            <w:vMerge w:val="continue"/>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8419" w:type="dxa"/>
            <w:gridSpan w:val="10"/>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施药情况：是/否                最近施药时间：              历次施用药剂名称：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414" w:type="dxa"/>
            <w:vMerge w:val="continue"/>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8419" w:type="dxa"/>
            <w:gridSpan w:val="10"/>
            <w:tcBorders>
              <w:bottom w:val="single" w:color="auto" w:sz="4" w:space="0"/>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储粮技术措施：                 虫害发生情况：              扦样时的上层粮温：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exact"/>
          <w:jc w:val="center"/>
        </w:trPr>
        <w:tc>
          <w:tcPr>
            <w:tcW w:w="414" w:type="dxa"/>
            <w:vMerge w:val="restart"/>
            <w:tcBorders>
              <w:right w:val="single" w:color="auto" w:sz="4" w:space="0"/>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hint="eastAsia" w:ascii="Times New Roman" w:hAnsi="Times New Roman" w:eastAsia="等线" w:cs="宋体"/>
                <w:color w:val="0C0C0C"/>
                <w:sz w:val="20"/>
                <w:szCs w:val="20"/>
              </w:rPr>
            </w:pPr>
            <w:r>
              <w:rPr>
                <w:rFonts w:hint="eastAsia" w:ascii="Times New Roman" w:hAnsi="Times New Roman" w:eastAsia="宋体" w:cs="宋体"/>
                <w:color w:val="0C0C0C"/>
                <w:sz w:val="20"/>
                <w:szCs w:val="20"/>
              </w:rPr>
              <w:t>扦样布点图</w:t>
            </w:r>
          </w:p>
        </w:tc>
        <w:tc>
          <w:tcPr>
            <w:tcW w:w="984" w:type="dxa"/>
            <w:tcBorders>
              <w:top w:val="single" w:color="auto" w:sz="4" w:space="0"/>
              <w:left w:val="single" w:color="auto" w:sz="4" w:space="0"/>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886" w:type="dxa"/>
            <w:tcBorders>
              <w:top w:val="single" w:color="auto" w:sz="4" w:space="0"/>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r>
              <w:rPr>
                <w:rFonts w:ascii="Times New Roman" w:hAnsi="Times New Roman"/>
                <w:color w:val="0C0C0C"/>
                <w:sz w:val="20"/>
                <w:highlight w:val="none"/>
              </w:rPr>
              <mc:AlternateContent>
                <mc:Choice Requires="wps">
                  <w:drawing>
                    <wp:anchor distT="0" distB="0" distL="114300" distR="114300" simplePos="0" relativeHeight="251666432" behindDoc="0" locked="0" layoutInCell="1" allowOverlap="1">
                      <wp:simplePos x="0" y="0"/>
                      <wp:positionH relativeFrom="column">
                        <wp:posOffset>-64770</wp:posOffset>
                      </wp:positionH>
                      <wp:positionV relativeFrom="paragraph">
                        <wp:posOffset>-20320</wp:posOffset>
                      </wp:positionV>
                      <wp:extent cx="635" cy="1028700"/>
                      <wp:effectExtent l="5080" t="5080" r="9525" b="17780"/>
                      <wp:wrapNone/>
                      <wp:docPr id="86" name="直接连接符 86"/>
                      <wp:cNvGraphicFramePr/>
                      <a:graphic xmlns:a="http://schemas.openxmlformats.org/drawingml/2006/main">
                        <a:graphicData uri="http://schemas.microsoft.com/office/word/2010/wordprocessingShape">
                          <wps:wsp>
                            <wps:cNvCnPr/>
                            <wps:spPr>
                              <a:xfrm>
                                <a:off x="0" y="0"/>
                                <a:ext cx="635" cy="1028700"/>
                              </a:xfrm>
                              <a:prstGeom prst="line">
                                <a:avLst/>
                              </a:prstGeom>
                              <a:ln w="9525" cap="sq" cmpd="sng">
                                <a:solidFill>
                                  <a:srgbClr val="000000"/>
                                </a:solidFill>
                                <a:prstDash val="sysDot"/>
                                <a:headEnd type="none" w="med" len="med"/>
                                <a:tailEnd type="none" w="med" len="med"/>
                              </a:ln>
                            </wps:spPr>
                            <wps:bodyPr upright="1"/>
                          </wps:wsp>
                        </a:graphicData>
                      </a:graphic>
                    </wp:anchor>
                  </w:drawing>
                </mc:Choice>
                <mc:Fallback>
                  <w:pict>
                    <v:line id="_x0000_s1026" o:spid="_x0000_s1026" o:spt="20" style="position:absolute;left:0pt;margin-left:-5.1pt;margin-top:-1.6pt;height:81pt;width:0.05pt;z-index:251666432;mso-width-relative:page;mso-height-relative:page;" filled="f" stroked="t" coordsize="21600,21600" o:gfxdata="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i5/VrZAAAACgEA&#10;AA8AAAAAAAAAAQAgAAAAIgAAAGRycy9kb3ducmV2LnhtbFBLAQIUABQAAAAIAIdO4kAml41U4AEA&#10;AJkDAAAOAAAAAAAAAAEAIAAAACgBAABkcnMvZTJvRG9jLnhtbFBLBQYAAAAABgAGAFkBAAB6BQAA&#10;AAA=&#10;">
                      <v:fill on="f" focussize="0,0"/>
                      <v:stroke color="#000000" joinstyle="round" dashstyle="1 1" endcap="square"/>
                      <v:imagedata o:title=""/>
                      <o:lock v:ext="edit" aspectratio="f"/>
                    </v:line>
                  </w:pict>
                </mc:Fallback>
              </mc:AlternateContent>
            </w:r>
          </w:p>
        </w:tc>
        <w:tc>
          <w:tcPr>
            <w:tcW w:w="935" w:type="dxa"/>
            <w:gridSpan w:val="2"/>
            <w:tcBorders>
              <w:top w:val="single" w:color="auto" w:sz="4" w:space="0"/>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r>
              <w:rPr>
                <w:rFonts w:ascii="Times New Roman" w:hAnsi="Times New Roman"/>
                <w:color w:val="0C0C0C"/>
                <w:sz w:val="20"/>
                <w:highlight w:val="none"/>
              </w:rPr>
              <mc:AlternateContent>
                <mc:Choice Requires="wps">
                  <w:drawing>
                    <wp:anchor distT="0" distB="0" distL="114300" distR="114300" simplePos="0" relativeHeight="251667456" behindDoc="0" locked="0" layoutInCell="1" allowOverlap="1">
                      <wp:simplePos x="0" y="0"/>
                      <wp:positionH relativeFrom="column">
                        <wp:posOffset>-65405</wp:posOffset>
                      </wp:positionH>
                      <wp:positionV relativeFrom="paragraph">
                        <wp:posOffset>12065</wp:posOffset>
                      </wp:positionV>
                      <wp:extent cx="635" cy="1028700"/>
                      <wp:effectExtent l="5080" t="5080" r="9525" b="17780"/>
                      <wp:wrapNone/>
                      <wp:docPr id="87" name="直接连接符 87"/>
                      <wp:cNvGraphicFramePr/>
                      <a:graphic xmlns:a="http://schemas.openxmlformats.org/drawingml/2006/main">
                        <a:graphicData uri="http://schemas.microsoft.com/office/word/2010/wordprocessingShape">
                          <wps:wsp>
                            <wps:cNvCnPr/>
                            <wps:spPr>
                              <a:xfrm>
                                <a:off x="0" y="0"/>
                                <a:ext cx="635" cy="1028700"/>
                              </a:xfrm>
                              <a:prstGeom prst="line">
                                <a:avLst/>
                              </a:prstGeom>
                              <a:ln w="9525" cap="sq" cmpd="sng">
                                <a:solidFill>
                                  <a:srgbClr val="000000"/>
                                </a:solidFill>
                                <a:prstDash val="sysDot"/>
                                <a:headEnd type="none" w="med" len="med"/>
                                <a:tailEnd type="none" w="med" len="med"/>
                              </a:ln>
                            </wps:spPr>
                            <wps:bodyPr upright="1"/>
                          </wps:wsp>
                        </a:graphicData>
                      </a:graphic>
                    </wp:anchor>
                  </w:drawing>
                </mc:Choice>
                <mc:Fallback>
                  <w:pict>
                    <v:line id="_x0000_s1026" o:spid="_x0000_s1026" o:spt="20" style="position:absolute;left:0pt;margin-left:-5.15pt;margin-top:0.95pt;height:81pt;width:0.05pt;z-index:251667456;mso-width-relative:page;mso-height-relative:page;" filled="f" stroked="t" coordsize="21600,21600" o:gfxdata="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RQ02TYAAAACQEA&#10;AA8AAAAAAAAAAQAgAAAAIgAAAGRycy9kb3ducmV2LnhtbFBLAQIUABQAAAAIAIdO4kC/PPPa4QEA&#10;AJkDAAAOAAAAAAAAAAEAIAAAACcBAABkcnMvZTJvRG9jLnhtbFBLBQYAAAAABgAGAFkBAAB6BQAA&#10;AAA=&#10;">
                      <v:fill on="f" focussize="0,0"/>
                      <v:stroke color="#000000" joinstyle="round" dashstyle="1 1" endcap="square"/>
                      <v:imagedata o:title=""/>
                      <o:lock v:ext="edit" aspectratio="f"/>
                    </v:line>
                  </w:pict>
                </mc:Fallback>
              </mc:AlternateContent>
            </w:r>
          </w:p>
        </w:tc>
        <w:tc>
          <w:tcPr>
            <w:tcW w:w="935" w:type="dxa"/>
            <w:tcBorders>
              <w:top w:val="single" w:color="auto" w:sz="4" w:space="0"/>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r>
              <w:rPr>
                <w:rFonts w:ascii="Times New Roman" w:hAnsi="Times New Roman"/>
                <w:color w:val="0C0C0C"/>
                <w:sz w:val="20"/>
                <w:highlight w:val="none"/>
              </w:rPr>
              <mc:AlternateContent>
                <mc:Choice Requires="wps">
                  <w:drawing>
                    <wp:anchor distT="0" distB="0" distL="114300" distR="114300" simplePos="0" relativeHeight="251668480" behindDoc="0" locked="0" layoutInCell="1" allowOverlap="1">
                      <wp:simplePos x="0" y="0"/>
                      <wp:positionH relativeFrom="column">
                        <wp:posOffset>-68580</wp:posOffset>
                      </wp:positionH>
                      <wp:positionV relativeFrom="paragraph">
                        <wp:posOffset>3175</wp:posOffset>
                      </wp:positionV>
                      <wp:extent cx="635" cy="1028700"/>
                      <wp:effectExtent l="5080" t="5080" r="9525" b="17780"/>
                      <wp:wrapNone/>
                      <wp:docPr id="88" name="直接连接符 88"/>
                      <wp:cNvGraphicFramePr/>
                      <a:graphic xmlns:a="http://schemas.openxmlformats.org/drawingml/2006/main">
                        <a:graphicData uri="http://schemas.microsoft.com/office/word/2010/wordprocessingShape">
                          <wps:wsp>
                            <wps:cNvCnPr/>
                            <wps:spPr>
                              <a:xfrm>
                                <a:off x="0" y="0"/>
                                <a:ext cx="635" cy="1028700"/>
                              </a:xfrm>
                              <a:prstGeom prst="line">
                                <a:avLst/>
                              </a:prstGeom>
                              <a:ln w="9525" cap="sq" cmpd="sng">
                                <a:solidFill>
                                  <a:srgbClr val="000000"/>
                                </a:solidFill>
                                <a:prstDash val="sysDot"/>
                                <a:headEnd type="none" w="med" len="med"/>
                                <a:tailEnd type="none" w="med" len="med"/>
                              </a:ln>
                            </wps:spPr>
                            <wps:bodyPr upright="1"/>
                          </wps:wsp>
                        </a:graphicData>
                      </a:graphic>
                    </wp:anchor>
                  </w:drawing>
                </mc:Choice>
                <mc:Fallback>
                  <w:pict>
                    <v:line id="_x0000_s1026" o:spid="_x0000_s1026" o:spt="20" style="position:absolute;left:0pt;margin-left:-5.4pt;margin-top:0.25pt;height:81pt;width:0.05pt;z-index:251668480;mso-width-relative:page;mso-height-relative:page;" filled="f" stroked="t" coordsize="21600,21600" o:gfxdata="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VO05s2QAAAAgB&#10;AAAPAAAAAAAAAAEAIAAAACIAAABkcnMvZG93bnJldi54bWxQSwECFAAUAAAACACHTuJAvCu7b+EB&#10;AACZAwAADgAAAAAAAAABACAAAAAoAQAAZHJzL2Uyb0RvYy54bWxQSwUGAAAAAAYABgBZAQAAewUA&#10;AAAA&#10;">
                      <v:fill on="f" focussize="0,0"/>
                      <v:stroke color="#000000" joinstyle="round" dashstyle="1 1" endcap="square"/>
                      <v:imagedata o:title=""/>
                      <o:lock v:ext="edit" aspectratio="f"/>
                    </v:line>
                  </w:pict>
                </mc:Fallback>
              </mc:AlternateContent>
            </w:r>
            <w:r>
              <w:rPr>
                <w:rFonts w:ascii="Times New Roman" w:hAnsi="Times New Roman"/>
                <w:color w:val="0C0C0C"/>
                <w:sz w:val="20"/>
                <w:highlight w:val="none"/>
              </w:rPr>
              <mc:AlternateContent>
                <mc:Choice Requires="wps">
                  <w:drawing>
                    <wp:anchor distT="0" distB="0" distL="114300" distR="114300" simplePos="0" relativeHeight="251669504" behindDoc="0" locked="0" layoutInCell="1" allowOverlap="1">
                      <wp:simplePos x="0" y="0"/>
                      <wp:positionH relativeFrom="column">
                        <wp:posOffset>521970</wp:posOffset>
                      </wp:positionH>
                      <wp:positionV relativeFrom="paragraph">
                        <wp:posOffset>14605</wp:posOffset>
                      </wp:positionV>
                      <wp:extent cx="635" cy="1028700"/>
                      <wp:effectExtent l="5080" t="5080" r="9525" b="17780"/>
                      <wp:wrapNone/>
                      <wp:docPr id="89" name="直接连接符 89"/>
                      <wp:cNvGraphicFramePr/>
                      <a:graphic xmlns:a="http://schemas.openxmlformats.org/drawingml/2006/main">
                        <a:graphicData uri="http://schemas.microsoft.com/office/word/2010/wordprocessingShape">
                          <wps:wsp>
                            <wps:cNvCnPr/>
                            <wps:spPr>
                              <a:xfrm>
                                <a:off x="0" y="0"/>
                                <a:ext cx="635" cy="1028700"/>
                              </a:xfrm>
                              <a:prstGeom prst="line">
                                <a:avLst/>
                              </a:prstGeom>
                              <a:ln w="9525" cap="sq" cmpd="sng">
                                <a:solidFill>
                                  <a:srgbClr val="000000"/>
                                </a:solidFill>
                                <a:prstDash val="sysDot"/>
                                <a:headEnd type="none" w="med" len="med"/>
                                <a:tailEnd type="none" w="med" len="med"/>
                              </a:ln>
                            </wps:spPr>
                            <wps:bodyPr upright="1"/>
                          </wps:wsp>
                        </a:graphicData>
                      </a:graphic>
                    </wp:anchor>
                  </w:drawing>
                </mc:Choice>
                <mc:Fallback>
                  <w:pict>
                    <v:line id="_x0000_s1026" o:spid="_x0000_s1026" o:spt="20" style="position:absolute;left:0pt;margin-left:41.1pt;margin-top:1.15pt;height:81pt;width:0.05pt;z-index:251669504;mso-width-relative:page;mso-height-relative:page;" filled="f" stroked="t" coordsize="21600,21600" o:gfxdata="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Y2zH7YAAAABwEA&#10;AA8AAAAAAAAAAQAgAAAAIgAAAGRycy9kb3ducmV2LnhtbFBLAQIUABQAAAAIAIdO4kAlgMXh4QEA&#10;AJkDAAAOAAAAAAAAAAEAIAAAACcBAABkcnMvZTJvRG9jLnhtbFBLBQYAAAAABgAGAFkBAAB6BQAA&#10;AAA=&#10;">
                      <v:fill on="f" focussize="0,0"/>
                      <v:stroke color="#000000" joinstyle="round" dashstyle="1 1" endcap="square"/>
                      <v:imagedata o:title=""/>
                      <o:lock v:ext="edit" aspectratio="f"/>
                    </v:line>
                  </w:pict>
                </mc:Fallback>
              </mc:AlternateContent>
            </w:r>
          </w:p>
        </w:tc>
        <w:tc>
          <w:tcPr>
            <w:tcW w:w="935" w:type="dxa"/>
            <w:tcBorders>
              <w:top w:val="single" w:color="auto" w:sz="4" w:space="0"/>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single" w:color="auto" w:sz="4" w:space="0"/>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r>
              <w:rPr>
                <w:rFonts w:ascii="Times New Roman" w:hAnsi="Times New Roman"/>
                <w:color w:val="0C0C0C"/>
                <w:sz w:val="20"/>
                <w:highlight w:val="none"/>
              </w:rPr>
              <mc:AlternateContent>
                <mc:Choice Requires="wps">
                  <w:drawing>
                    <wp:anchor distT="0" distB="0" distL="114300" distR="114300" simplePos="0" relativeHeight="251670528" behindDoc="0" locked="0" layoutInCell="1" allowOverlap="1">
                      <wp:simplePos x="0" y="0"/>
                      <wp:positionH relativeFrom="column">
                        <wp:posOffset>-65405</wp:posOffset>
                      </wp:positionH>
                      <wp:positionV relativeFrom="paragraph">
                        <wp:posOffset>4445</wp:posOffset>
                      </wp:positionV>
                      <wp:extent cx="635" cy="1028700"/>
                      <wp:effectExtent l="5080" t="5080" r="9525" b="17780"/>
                      <wp:wrapNone/>
                      <wp:docPr id="90" name="直接连接符 90"/>
                      <wp:cNvGraphicFramePr/>
                      <a:graphic xmlns:a="http://schemas.openxmlformats.org/drawingml/2006/main">
                        <a:graphicData uri="http://schemas.microsoft.com/office/word/2010/wordprocessingShape">
                          <wps:wsp>
                            <wps:cNvCnPr/>
                            <wps:spPr>
                              <a:xfrm>
                                <a:off x="0" y="0"/>
                                <a:ext cx="635" cy="1028700"/>
                              </a:xfrm>
                              <a:prstGeom prst="line">
                                <a:avLst/>
                              </a:prstGeom>
                              <a:ln w="9525" cap="sq" cmpd="sng">
                                <a:solidFill>
                                  <a:srgbClr val="000000"/>
                                </a:solidFill>
                                <a:prstDash val="sysDot"/>
                                <a:headEnd type="none" w="med" len="med"/>
                                <a:tailEnd type="none" w="med" len="med"/>
                              </a:ln>
                            </wps:spPr>
                            <wps:bodyPr upright="1"/>
                          </wps:wsp>
                        </a:graphicData>
                      </a:graphic>
                    </wp:anchor>
                  </w:drawing>
                </mc:Choice>
                <mc:Fallback>
                  <w:pict>
                    <v:line id="_x0000_s1026" o:spid="_x0000_s1026" o:spt="20" style="position:absolute;left:0pt;margin-left:-5.15pt;margin-top:0.35pt;height:81pt;width:0.05pt;z-index:251670528;mso-width-relative:page;mso-height-relative:page;" filled="f" stroked="t" coordsize="21600,21600" o:gfxdata="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kujFZ2AAAAAgBAAAP&#10;AAAAAAAAAAEAIAAAACIAAABkcnMvZG93bnJldi54bWxQSwECFAAUAAAACACHTuJAuTc1Tt8BAACZ&#10;AwAADgAAAAAAAAABACAAAAAnAQAAZHJzL2Uyb0RvYy54bWxQSwUGAAAAAAYABgBZAQAAeAUAAAAA&#10;">
                      <v:fill on="f" focussize="0,0"/>
                      <v:stroke color="#000000" joinstyle="round" dashstyle="1 1" endcap="square"/>
                      <v:imagedata o:title=""/>
                      <o:lock v:ext="edit" aspectratio="f"/>
                    </v:line>
                  </w:pict>
                </mc:Fallback>
              </mc:AlternateContent>
            </w:r>
          </w:p>
        </w:tc>
        <w:tc>
          <w:tcPr>
            <w:tcW w:w="935" w:type="dxa"/>
            <w:tcBorders>
              <w:top w:val="single" w:color="auto" w:sz="4" w:space="0"/>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r>
              <w:rPr>
                <w:rFonts w:ascii="Times New Roman" w:hAnsi="Times New Roman"/>
                <w:color w:val="0C0C0C"/>
                <w:sz w:val="20"/>
                <w:highlight w:val="none"/>
              </w:rPr>
              <mc:AlternateContent>
                <mc:Choice Requires="wps">
                  <w:drawing>
                    <wp:anchor distT="0" distB="0" distL="114300" distR="114300" simplePos="0" relativeHeight="251671552" behindDoc="0" locked="0" layoutInCell="1" allowOverlap="1">
                      <wp:simplePos x="0" y="0"/>
                      <wp:positionH relativeFrom="column">
                        <wp:posOffset>-68580</wp:posOffset>
                      </wp:positionH>
                      <wp:positionV relativeFrom="paragraph">
                        <wp:posOffset>6350</wp:posOffset>
                      </wp:positionV>
                      <wp:extent cx="635" cy="1028700"/>
                      <wp:effectExtent l="5080" t="5080" r="9525" b="17780"/>
                      <wp:wrapNone/>
                      <wp:docPr id="91" name="直接连接符 91"/>
                      <wp:cNvGraphicFramePr/>
                      <a:graphic xmlns:a="http://schemas.openxmlformats.org/drawingml/2006/main">
                        <a:graphicData uri="http://schemas.microsoft.com/office/word/2010/wordprocessingShape">
                          <wps:wsp>
                            <wps:cNvCnPr/>
                            <wps:spPr>
                              <a:xfrm>
                                <a:off x="0" y="0"/>
                                <a:ext cx="635" cy="1028700"/>
                              </a:xfrm>
                              <a:prstGeom prst="line">
                                <a:avLst/>
                              </a:prstGeom>
                              <a:ln w="9525" cap="sq" cmpd="sng">
                                <a:solidFill>
                                  <a:srgbClr val="000000"/>
                                </a:solidFill>
                                <a:prstDash val="sysDot"/>
                                <a:headEnd type="none" w="med" len="med"/>
                                <a:tailEnd type="none" w="med" len="med"/>
                              </a:ln>
                            </wps:spPr>
                            <wps:bodyPr upright="1"/>
                          </wps:wsp>
                        </a:graphicData>
                      </a:graphic>
                    </wp:anchor>
                  </w:drawing>
                </mc:Choice>
                <mc:Fallback>
                  <w:pict>
                    <v:line id="_x0000_s1026" o:spid="_x0000_s1026" o:spt="20" style="position:absolute;left:0pt;margin-left:-5.4pt;margin-top:0.5pt;height:81pt;width:0.05pt;z-index:251671552;mso-width-relative:page;mso-height-relative:page;" filled="f" stroked="t" coordsize="21600,21600" o:gfxdata="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28+wV2AAAAAkBAAAP&#10;AAAAAAAAAAEAIAAAACIAAABkcnMvZG93bnJldi54bWxQSwECFAAUAAAACACHTuJAIJxLwN8BAACZ&#10;AwAADgAAAAAAAAABACAAAAAnAQAAZHJzL2Uyb0RvYy54bWxQSwUGAAAAAAYABgBZAQAAeAUAAAAA&#10;">
                      <v:fill on="f" focussize="0,0"/>
                      <v:stroke color="#000000" joinstyle="round" dashstyle="1 1" endcap="square"/>
                      <v:imagedata o:title=""/>
                      <o:lock v:ext="edit" aspectratio="f"/>
                    </v:line>
                  </w:pict>
                </mc:Fallback>
              </mc:AlternateContent>
            </w:r>
            <w:r>
              <w:rPr>
                <w:rFonts w:ascii="Times New Roman" w:hAnsi="Times New Roman"/>
                <w:color w:val="0C0C0C"/>
                <w:sz w:val="20"/>
                <w:highlight w:val="none"/>
              </w:rPr>
              <mc:AlternateContent>
                <mc:Choice Requires="wps">
                  <w:drawing>
                    <wp:anchor distT="0" distB="0" distL="114300" distR="114300" simplePos="0" relativeHeight="251672576" behindDoc="0" locked="0" layoutInCell="1" allowOverlap="1">
                      <wp:simplePos x="0" y="0"/>
                      <wp:positionH relativeFrom="column">
                        <wp:posOffset>521970</wp:posOffset>
                      </wp:positionH>
                      <wp:positionV relativeFrom="paragraph">
                        <wp:posOffset>5715</wp:posOffset>
                      </wp:positionV>
                      <wp:extent cx="635" cy="1028700"/>
                      <wp:effectExtent l="5080" t="5080" r="9525" b="17780"/>
                      <wp:wrapNone/>
                      <wp:docPr id="92" name="直接连接符 92"/>
                      <wp:cNvGraphicFramePr/>
                      <a:graphic xmlns:a="http://schemas.openxmlformats.org/drawingml/2006/main">
                        <a:graphicData uri="http://schemas.microsoft.com/office/word/2010/wordprocessingShape">
                          <wps:wsp>
                            <wps:cNvCnPr/>
                            <wps:spPr>
                              <a:xfrm>
                                <a:off x="0" y="0"/>
                                <a:ext cx="635" cy="1028700"/>
                              </a:xfrm>
                              <a:prstGeom prst="line">
                                <a:avLst/>
                              </a:prstGeom>
                              <a:ln w="9525" cap="sq" cmpd="sng">
                                <a:solidFill>
                                  <a:srgbClr val="000000"/>
                                </a:solidFill>
                                <a:prstDash val="sysDot"/>
                                <a:headEnd type="none" w="med" len="med"/>
                                <a:tailEnd type="none" w="med" len="med"/>
                              </a:ln>
                            </wps:spPr>
                            <wps:bodyPr upright="1"/>
                          </wps:wsp>
                        </a:graphicData>
                      </a:graphic>
                    </wp:anchor>
                  </w:drawing>
                </mc:Choice>
                <mc:Fallback>
                  <w:pict>
                    <v:line id="_x0000_s1026" o:spid="_x0000_s1026" o:spt="20" style="position:absolute;left:0pt;margin-left:41.1pt;margin-top:0.45pt;height:81pt;width:0.05pt;z-index:251672576;mso-width-relative:page;mso-height-relative:page;" filled="f" stroked="t" coordsize="21600,21600" o:gfxdata="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SZRFC1wAAAAYBAAAP&#10;AAAAAAAAAAEAIAAAACIAAABkcnMvZG93bnJldi54bWxQSwECFAAUAAAACACHTuJAyma5ieABAACZ&#10;AwAADgAAAAAAAAABACAAAAAmAQAAZHJzL2Uyb0RvYy54bWxQSwUGAAAAAAYABgBZAQAAeAUAAAAA&#10;">
                      <v:fill on="f" focussize="0,0"/>
                      <v:stroke color="#000000" joinstyle="round" dashstyle="1 1" endcap="square"/>
                      <v:imagedata o:title=""/>
                      <o:lock v:ext="edit" aspectratio="f"/>
                    </v:line>
                  </w:pict>
                </mc:Fallback>
              </mc:AlternateContent>
            </w:r>
          </w:p>
        </w:tc>
        <w:tc>
          <w:tcPr>
            <w:tcW w:w="935" w:type="dxa"/>
            <w:tcBorders>
              <w:top w:val="single" w:color="auto" w:sz="4" w:space="0"/>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9" w:type="dxa"/>
            <w:tcBorders>
              <w:top w:val="single" w:color="auto" w:sz="4" w:space="0"/>
              <w:left w:val="nil"/>
              <w:bottom w:val="nil"/>
              <w:right w:val="single" w:color="auto" w:sz="4" w:space="0"/>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r>
              <w:rPr>
                <w:rFonts w:ascii="Times New Roman" w:hAnsi="Times New Roman"/>
                <w:color w:val="0C0C0C"/>
                <w:sz w:val="20"/>
                <w:highlight w:val="none"/>
              </w:rPr>
              <mc:AlternateContent>
                <mc:Choice Requires="wps">
                  <w:drawing>
                    <wp:anchor distT="0" distB="0" distL="114300" distR="114300" simplePos="0" relativeHeight="251673600" behindDoc="0" locked="0" layoutInCell="1" allowOverlap="1">
                      <wp:simplePos x="0" y="0"/>
                      <wp:positionH relativeFrom="column">
                        <wp:posOffset>-65405</wp:posOffset>
                      </wp:positionH>
                      <wp:positionV relativeFrom="paragraph">
                        <wp:posOffset>3810</wp:posOffset>
                      </wp:positionV>
                      <wp:extent cx="635" cy="1028700"/>
                      <wp:effectExtent l="5080" t="5080" r="9525" b="17780"/>
                      <wp:wrapNone/>
                      <wp:docPr id="93" name="直接连接符 93"/>
                      <wp:cNvGraphicFramePr/>
                      <a:graphic xmlns:a="http://schemas.openxmlformats.org/drawingml/2006/main">
                        <a:graphicData uri="http://schemas.microsoft.com/office/word/2010/wordprocessingShape">
                          <wps:wsp>
                            <wps:cNvCnPr/>
                            <wps:spPr>
                              <a:xfrm>
                                <a:off x="0" y="0"/>
                                <a:ext cx="635" cy="1028700"/>
                              </a:xfrm>
                              <a:prstGeom prst="line">
                                <a:avLst/>
                              </a:prstGeom>
                              <a:ln w="9525" cap="sq" cmpd="sng">
                                <a:solidFill>
                                  <a:srgbClr val="000000"/>
                                </a:solidFill>
                                <a:prstDash val="sysDot"/>
                                <a:headEnd type="none" w="med" len="med"/>
                                <a:tailEnd type="none" w="med" len="med"/>
                              </a:ln>
                            </wps:spPr>
                            <wps:bodyPr upright="1"/>
                          </wps:wsp>
                        </a:graphicData>
                      </a:graphic>
                    </wp:anchor>
                  </w:drawing>
                </mc:Choice>
                <mc:Fallback>
                  <w:pict>
                    <v:line id="_x0000_s1026" o:spid="_x0000_s1026" o:spt="20" style="position:absolute;left:0pt;margin-left:-5.15pt;margin-top:0.3pt;height:81pt;width:0.05pt;z-index:251673600;mso-width-relative:page;mso-height-relative:page;" filled="f" stroked="t" coordsize="21600,21600" o:gfxdata="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KMtIw7YAAAACAEA&#10;AA8AAAAAAAAAAQAgAAAAIgAAAGRycy9kb3ducmV2LnhtbFBLAQIUABQAAAAIAIdO4kBTzccH4QEA&#10;AJkDAAAOAAAAAAAAAAEAIAAAACcBAABkcnMvZTJvRG9jLnhtbFBLBQYAAAAABgAGAFkBAAB6BQAA&#10;AAA=&#10;">
                      <v:fill on="f" focussize="0,0"/>
                      <v:stroke color="#000000" joinstyle="round" dashstyle="1 1" endcap="square"/>
                      <v:imagedata o:title=""/>
                      <o:lock v:ext="edit" aspectratio="f"/>
                    </v:lin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414" w:type="dxa"/>
            <w:vMerge w:val="continue"/>
            <w:tcBorders>
              <w:right w:val="single" w:color="auto" w:sz="4" w:space="0"/>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84" w:type="dxa"/>
            <w:tcBorders>
              <w:top w:val="nil"/>
              <w:left w:val="single" w:color="auto" w:sz="4" w:space="0"/>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r>
              <w:rPr>
                <w:rFonts w:ascii="Times New Roman" w:hAnsi="Times New Roman"/>
                <w:color w:val="0C0C0C"/>
                <w:sz w:val="20"/>
                <w:highlight w:val="none"/>
              </w:rPr>
              <mc:AlternateContent>
                <mc:Choice Requires="wps">
                  <w:drawing>
                    <wp:anchor distT="0" distB="0" distL="114300" distR="114300" simplePos="0" relativeHeight="251674624" behindDoc="0" locked="0" layoutInCell="1" allowOverlap="1">
                      <wp:simplePos x="0" y="0"/>
                      <wp:positionH relativeFrom="column">
                        <wp:posOffset>-68580</wp:posOffset>
                      </wp:positionH>
                      <wp:positionV relativeFrom="paragraph">
                        <wp:posOffset>-7620</wp:posOffset>
                      </wp:positionV>
                      <wp:extent cx="5343525" cy="635"/>
                      <wp:effectExtent l="0" t="0" r="0" b="0"/>
                      <wp:wrapNone/>
                      <wp:docPr id="94" name="直接连接符 94"/>
                      <wp:cNvGraphicFramePr/>
                      <a:graphic xmlns:a="http://schemas.openxmlformats.org/drawingml/2006/main">
                        <a:graphicData uri="http://schemas.microsoft.com/office/word/2010/wordprocessingShape">
                          <wps:wsp>
                            <wps:cNvCnPr/>
                            <wps:spPr>
                              <a:xfrm>
                                <a:off x="0" y="0"/>
                                <a:ext cx="5343525" cy="635"/>
                              </a:xfrm>
                              <a:prstGeom prst="line">
                                <a:avLst/>
                              </a:prstGeom>
                              <a:ln w="9525" cap="sq" cmpd="sng">
                                <a:solidFill>
                                  <a:srgbClr val="000000"/>
                                </a:solidFill>
                                <a:prstDash val="sysDot"/>
                                <a:headEnd type="none" w="med" len="med"/>
                                <a:tailEnd type="none" w="med" len="med"/>
                              </a:ln>
                            </wps:spPr>
                            <wps:bodyPr upright="1"/>
                          </wps:wsp>
                        </a:graphicData>
                      </a:graphic>
                    </wp:anchor>
                  </w:drawing>
                </mc:Choice>
                <mc:Fallback>
                  <w:pict>
                    <v:line id="_x0000_s1026" o:spid="_x0000_s1026" o:spt="20" style="position:absolute;left:0pt;margin-left:-5.4pt;margin-top:-0.6pt;height:0.05pt;width:420.75pt;z-index:251674624;mso-width-relative:page;mso-height-relative:page;" filled="f" stroked="t" coordsize="21600,21600" o:gfxdata="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3BrKNkAAAAJAQAADwAA&#10;AAAAAAABACAAAAAiAAAAZHJzL2Rvd25yZXYueG1sUEsBAhQAFAAAAAgAh07iQBFuTcvcAQAAmQMA&#10;AA4AAAAAAAAAAQAgAAAAKAEAAGRycy9lMm9Eb2MueG1sUEsFBgAAAAAGAAYAWQEAAHYFAAAAAA==&#10;">
                      <v:fill on="f" focussize="0,0"/>
                      <v:stroke color="#000000" joinstyle="round" dashstyle="1 1" endcap="square"/>
                      <v:imagedata o:title=""/>
                      <o:lock v:ext="edit" aspectratio="f"/>
                    </v:line>
                  </w:pict>
                </mc:Fallback>
              </mc:AlternateContent>
            </w:r>
          </w:p>
        </w:tc>
        <w:tc>
          <w:tcPr>
            <w:tcW w:w="886"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gridSpan w:val="2"/>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9" w:type="dxa"/>
            <w:tcBorders>
              <w:top w:val="nil"/>
              <w:left w:val="nil"/>
              <w:bottom w:val="nil"/>
              <w:right w:val="single" w:color="auto" w:sz="4" w:space="0"/>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exact"/>
          <w:jc w:val="center"/>
        </w:trPr>
        <w:tc>
          <w:tcPr>
            <w:tcW w:w="414" w:type="dxa"/>
            <w:vMerge w:val="continue"/>
            <w:tcBorders>
              <w:right w:val="single" w:color="auto" w:sz="4" w:space="0"/>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84" w:type="dxa"/>
            <w:tcBorders>
              <w:top w:val="nil"/>
              <w:left w:val="single" w:color="auto" w:sz="4" w:space="0"/>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r>
              <w:rPr>
                <w:rFonts w:ascii="Times New Roman" w:hAnsi="Times New Roman"/>
                <w:color w:val="0C0C0C"/>
                <w:sz w:val="20"/>
                <w:highlight w:val="none"/>
              </w:rPr>
              <mc:AlternateContent>
                <mc:Choice Requires="wps">
                  <w:drawing>
                    <wp:anchor distT="0" distB="0" distL="114300" distR="114300" simplePos="0" relativeHeight="251676672" behindDoc="0" locked="0" layoutInCell="1" allowOverlap="1">
                      <wp:simplePos x="0" y="0"/>
                      <wp:positionH relativeFrom="column">
                        <wp:posOffset>-58420</wp:posOffset>
                      </wp:positionH>
                      <wp:positionV relativeFrom="paragraph">
                        <wp:posOffset>199390</wp:posOffset>
                      </wp:positionV>
                      <wp:extent cx="5343525" cy="635"/>
                      <wp:effectExtent l="0" t="0" r="0" b="0"/>
                      <wp:wrapNone/>
                      <wp:docPr id="95" name="直接连接符 95"/>
                      <wp:cNvGraphicFramePr/>
                      <a:graphic xmlns:a="http://schemas.openxmlformats.org/drawingml/2006/main">
                        <a:graphicData uri="http://schemas.microsoft.com/office/word/2010/wordprocessingShape">
                          <wps:wsp>
                            <wps:cNvCnPr/>
                            <wps:spPr>
                              <a:xfrm>
                                <a:off x="0" y="0"/>
                                <a:ext cx="5343525" cy="635"/>
                              </a:xfrm>
                              <a:prstGeom prst="line">
                                <a:avLst/>
                              </a:prstGeom>
                              <a:ln w="9525" cap="sq" cmpd="sng">
                                <a:solidFill>
                                  <a:srgbClr val="000000"/>
                                </a:solidFill>
                                <a:prstDash val="sysDot"/>
                                <a:headEnd type="none" w="med" len="med"/>
                                <a:tailEnd type="none" w="med" len="med"/>
                              </a:ln>
                            </wps:spPr>
                            <wps:bodyPr upright="1"/>
                          </wps:wsp>
                        </a:graphicData>
                      </a:graphic>
                    </wp:anchor>
                  </w:drawing>
                </mc:Choice>
                <mc:Fallback>
                  <w:pict>
                    <v:line id="_x0000_s1026" o:spid="_x0000_s1026" o:spt="20" style="position:absolute;left:0pt;margin-left:-4.6pt;margin-top:15.7pt;height:0.05pt;width:420.75pt;z-index:251676672;mso-width-relative:page;mso-height-relative:page;" filled="f" stroked="t" coordsize="21600,21600" o:gfxdata="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mI46vZAAAACAEAAA8A&#10;AAAAAAAAAQAgAAAAIgAAAGRycy9kb3ducmV2LnhtbFBLAQIUABQAAAAIAIdO4kCIxTNF3QEAAJkD&#10;AAAOAAAAAAAAAAEAIAAAACgBAABkcnMvZTJvRG9jLnhtbFBLBQYAAAAABgAGAFkBAAB3BQAAAAA=&#10;">
                      <v:fill on="f" focussize="0,0"/>
                      <v:stroke color="#000000" joinstyle="round" dashstyle="1 1" endcap="square"/>
                      <v:imagedata o:title=""/>
                      <o:lock v:ext="edit" aspectratio="f"/>
                    </v:line>
                  </w:pict>
                </mc:Fallback>
              </mc:AlternateContent>
            </w:r>
            <w:r>
              <w:rPr>
                <w:rFonts w:ascii="Times New Roman" w:hAnsi="Times New Roman"/>
                <w:color w:val="0C0C0C"/>
                <w:sz w:val="20"/>
                <w:highlight w:val="none"/>
              </w:rPr>
              <mc:AlternateContent>
                <mc:Choice Requires="wps">
                  <w:drawing>
                    <wp:anchor distT="0" distB="0" distL="114300" distR="114300" simplePos="0" relativeHeight="251675648" behindDoc="0" locked="0" layoutInCell="1" allowOverlap="1">
                      <wp:simplePos x="0" y="0"/>
                      <wp:positionH relativeFrom="column">
                        <wp:posOffset>-48260</wp:posOffset>
                      </wp:positionH>
                      <wp:positionV relativeFrom="paragraph">
                        <wp:posOffset>-3810</wp:posOffset>
                      </wp:positionV>
                      <wp:extent cx="5343525" cy="635"/>
                      <wp:effectExtent l="0" t="0" r="0" b="0"/>
                      <wp:wrapNone/>
                      <wp:docPr id="96" name="直接连接符 96"/>
                      <wp:cNvGraphicFramePr/>
                      <a:graphic xmlns:a="http://schemas.openxmlformats.org/drawingml/2006/main">
                        <a:graphicData uri="http://schemas.microsoft.com/office/word/2010/wordprocessingShape">
                          <wps:wsp>
                            <wps:cNvCnPr/>
                            <wps:spPr>
                              <a:xfrm>
                                <a:off x="0" y="0"/>
                                <a:ext cx="5343525" cy="635"/>
                              </a:xfrm>
                              <a:prstGeom prst="line">
                                <a:avLst/>
                              </a:prstGeom>
                              <a:ln w="9525" cap="sq" cmpd="sng">
                                <a:solidFill>
                                  <a:srgbClr val="000000"/>
                                </a:solidFill>
                                <a:prstDash val="sysDot"/>
                                <a:headEnd type="none" w="med" len="med"/>
                                <a:tailEnd type="none" w="med" len="med"/>
                              </a:ln>
                            </wps:spPr>
                            <wps:bodyPr upright="1"/>
                          </wps:wsp>
                        </a:graphicData>
                      </a:graphic>
                    </wp:anchor>
                  </w:drawing>
                </mc:Choice>
                <mc:Fallback>
                  <w:pict>
                    <v:line id="_x0000_s1026" o:spid="_x0000_s1026" o:spt="20" style="position:absolute;left:0pt;margin-left:-3.8pt;margin-top:-0.3pt;height:0.05pt;width:420.75pt;z-index:251675648;mso-width-relative:page;mso-height-relative:page;" filled="f" stroked="t" coordsize="21600,21600" o:gfxdata="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1MCNgNcAAAAGAQAADwAAAAAA&#10;AAABACAAAAAiAAAAZHJzL2Rvd25yZXYueG1sUEsBAhQAFAAAAAgAh07iQGI/wQzbAQAAmQMAAA4A&#10;AAAAAAAAAQAgAAAAJgEAAGRycy9lMm9Eb2MueG1sUEsFBgAAAAAGAAYAWQEAAHMFAAAAAA==&#10;">
                      <v:fill on="f" focussize="0,0"/>
                      <v:stroke color="#000000" joinstyle="round" dashstyle="1 1" endcap="square"/>
                      <v:imagedata o:title=""/>
                      <o:lock v:ext="edit" aspectratio="f"/>
                    </v:line>
                  </w:pict>
                </mc:Fallback>
              </mc:AlternateContent>
            </w:r>
          </w:p>
        </w:tc>
        <w:tc>
          <w:tcPr>
            <w:tcW w:w="886"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gridSpan w:val="2"/>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9" w:type="dxa"/>
            <w:tcBorders>
              <w:top w:val="nil"/>
              <w:left w:val="nil"/>
              <w:bottom w:val="nil"/>
              <w:right w:val="single" w:color="auto" w:sz="4" w:space="0"/>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414" w:type="dxa"/>
            <w:vMerge w:val="continue"/>
            <w:tcBorders>
              <w:right w:val="single" w:color="auto" w:sz="4" w:space="0"/>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84" w:type="dxa"/>
            <w:tcBorders>
              <w:top w:val="nil"/>
              <w:left w:val="single" w:color="auto" w:sz="4" w:space="0"/>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886"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gridSpan w:val="2"/>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nil"/>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9" w:type="dxa"/>
            <w:tcBorders>
              <w:top w:val="nil"/>
              <w:left w:val="nil"/>
              <w:bottom w:val="nil"/>
              <w:right w:val="single" w:color="auto" w:sz="4" w:space="0"/>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exact"/>
          <w:jc w:val="center"/>
        </w:trPr>
        <w:tc>
          <w:tcPr>
            <w:tcW w:w="414" w:type="dxa"/>
            <w:vMerge w:val="continue"/>
            <w:tcBorders>
              <w:bottom w:val="single" w:color="auto" w:sz="4" w:space="0"/>
              <w:right w:val="single" w:color="auto" w:sz="4" w:space="0"/>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84" w:type="dxa"/>
            <w:tcBorders>
              <w:top w:val="nil"/>
              <w:left w:val="single" w:color="auto" w:sz="4" w:space="0"/>
              <w:bottom w:val="single" w:color="auto" w:sz="4" w:space="0"/>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r>
              <w:rPr>
                <w:rFonts w:ascii="Times New Roman" w:hAnsi="Times New Roman"/>
                <w:color w:val="0C0C0C"/>
                <w:sz w:val="20"/>
                <w:highlight w:val="none"/>
              </w:rPr>
              <mc:AlternateContent>
                <mc:Choice Requires="wps">
                  <w:drawing>
                    <wp:anchor distT="0" distB="0" distL="114300" distR="114300" simplePos="0" relativeHeight="251677696" behindDoc="0" locked="0" layoutInCell="1" allowOverlap="1">
                      <wp:simplePos x="0" y="0"/>
                      <wp:positionH relativeFrom="column">
                        <wp:posOffset>-58420</wp:posOffset>
                      </wp:positionH>
                      <wp:positionV relativeFrom="paragraph">
                        <wp:posOffset>-4445</wp:posOffset>
                      </wp:positionV>
                      <wp:extent cx="5343525" cy="635"/>
                      <wp:effectExtent l="0" t="0" r="0" b="0"/>
                      <wp:wrapNone/>
                      <wp:docPr id="97" name="直接连接符 97"/>
                      <wp:cNvGraphicFramePr/>
                      <a:graphic xmlns:a="http://schemas.openxmlformats.org/drawingml/2006/main">
                        <a:graphicData uri="http://schemas.microsoft.com/office/word/2010/wordprocessingShape">
                          <wps:wsp>
                            <wps:cNvCnPr/>
                            <wps:spPr>
                              <a:xfrm>
                                <a:off x="0" y="0"/>
                                <a:ext cx="5343525" cy="635"/>
                              </a:xfrm>
                              <a:prstGeom prst="line">
                                <a:avLst/>
                              </a:prstGeom>
                              <a:ln w="9525" cap="sq" cmpd="sng">
                                <a:solidFill>
                                  <a:srgbClr val="000000"/>
                                </a:solidFill>
                                <a:prstDash val="sysDot"/>
                                <a:headEnd type="none" w="med" len="med"/>
                                <a:tailEnd type="none" w="med" len="med"/>
                              </a:ln>
                            </wps:spPr>
                            <wps:bodyPr upright="1"/>
                          </wps:wsp>
                        </a:graphicData>
                      </a:graphic>
                    </wp:anchor>
                  </w:drawing>
                </mc:Choice>
                <mc:Fallback>
                  <w:pict>
                    <v:line id="_x0000_s1026" o:spid="_x0000_s1026" o:spt="20" style="position:absolute;left:0pt;margin-left:-4.6pt;margin-top:-0.35pt;height:0.05pt;width:420.75pt;z-index:251677696;mso-width-relative:page;mso-height-relative:page;" filled="f" stroked="t" coordsize="21600,21600" o:gfxdata="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cuMo32AAAAAYBAAAPAAAA&#10;AAAAAAEAIAAAACIAAABkcnMvZG93bnJldi54bWxQSwECFAAUAAAACACHTuJA+5S/gtwBAACZAwAA&#10;DgAAAAAAAAABACAAAAAnAQAAZHJzL2Uyb0RvYy54bWxQSwUGAAAAAAYABgBZAQAAdQUAAAAA&#10;">
                      <v:fill on="f" focussize="0,0"/>
                      <v:stroke color="#000000" joinstyle="round" dashstyle="1 1" endcap="square"/>
                      <v:imagedata o:title=""/>
                      <o:lock v:ext="edit" aspectratio="f"/>
                    </v:line>
                  </w:pict>
                </mc:Fallback>
              </mc:AlternateContent>
            </w:r>
          </w:p>
        </w:tc>
        <w:tc>
          <w:tcPr>
            <w:tcW w:w="886" w:type="dxa"/>
            <w:tcBorders>
              <w:top w:val="nil"/>
              <w:left w:val="nil"/>
              <w:bottom w:val="single" w:color="auto" w:sz="4" w:space="0"/>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gridSpan w:val="2"/>
            <w:tcBorders>
              <w:top w:val="nil"/>
              <w:left w:val="nil"/>
              <w:bottom w:val="single" w:color="auto" w:sz="4" w:space="0"/>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single" w:color="auto" w:sz="4" w:space="0"/>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single" w:color="auto" w:sz="4" w:space="0"/>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single" w:color="auto" w:sz="4" w:space="0"/>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single" w:color="auto" w:sz="4" w:space="0"/>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5" w:type="dxa"/>
            <w:tcBorders>
              <w:top w:val="nil"/>
              <w:left w:val="nil"/>
              <w:bottom w:val="single" w:color="auto" w:sz="4" w:space="0"/>
              <w:right w:val="nil"/>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c>
          <w:tcPr>
            <w:tcW w:w="939"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val="0"/>
              <w:topLinePunct w:val="0"/>
              <w:autoSpaceDE/>
              <w:autoSpaceDN/>
              <w:bidi w:val="0"/>
              <w:adjustRightInd/>
              <w:snapToGrid/>
              <w:spacing w:after="0" w:line="280" w:lineRule="exact"/>
              <w:ind w:left="0" w:leftChars="0"/>
              <w:textAlignment w:val="auto"/>
              <w:rPr>
                <w:rFonts w:ascii="Times New Roman" w:hAnsi="Times New Roman" w:eastAsia="等线" w:cs="宋体"/>
                <w:color w:val="0C0C0C"/>
                <w:sz w:val="20"/>
                <w:szCs w:val="20"/>
              </w:rPr>
            </w:pPr>
          </w:p>
        </w:tc>
      </w:tr>
    </w:tbl>
    <w:p>
      <w:pPr>
        <w:keepNext w:val="0"/>
        <w:keepLines w:val="0"/>
        <w:pageBreakBefore w:val="0"/>
        <w:widowControl w:val="0"/>
        <w:kinsoku/>
        <w:wordWrap/>
        <w:overflowPunct w:val="0"/>
        <w:topLinePunct w:val="0"/>
        <w:autoSpaceDE/>
        <w:autoSpaceDN/>
        <w:bidi w:val="0"/>
        <w:adjustRightInd/>
        <w:snapToGrid/>
        <w:spacing w:after="0" w:line="230" w:lineRule="exact"/>
        <w:ind w:left="0" w:leftChars="0" w:firstLine="0" w:firstLine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 xml:space="preserve">存储企业联系电话：                         扦样机构（盖章）： </w:t>
      </w:r>
    </w:p>
    <w:p>
      <w:pPr>
        <w:keepNext w:val="0"/>
        <w:keepLines w:val="0"/>
        <w:pageBreakBefore w:val="0"/>
        <w:widowControl w:val="0"/>
        <w:kinsoku/>
        <w:wordWrap/>
        <w:overflowPunct w:val="0"/>
        <w:topLinePunct w:val="0"/>
        <w:autoSpaceDE/>
        <w:autoSpaceDN/>
        <w:bidi w:val="0"/>
        <w:adjustRightInd/>
        <w:snapToGrid/>
        <w:spacing w:after="0" w:line="230" w:lineRule="exact"/>
        <w:ind w:left="0" w:leftChars="0" w:firstLine="0" w:firstLineChars="0"/>
        <w:textAlignment w:val="auto"/>
        <w:rPr>
          <w:rFonts w:hint="eastAsia" w:ascii="Times New Roman" w:hAnsi="Times New Roman" w:eastAsia="宋体" w:cs="宋体"/>
          <w:color w:val="0C0C0C"/>
          <w:sz w:val="20"/>
          <w:szCs w:val="20"/>
        </w:rPr>
      </w:pPr>
    </w:p>
    <w:p>
      <w:pPr>
        <w:keepNext w:val="0"/>
        <w:keepLines w:val="0"/>
        <w:pageBreakBefore w:val="0"/>
        <w:widowControl w:val="0"/>
        <w:kinsoku/>
        <w:wordWrap/>
        <w:overflowPunct w:val="0"/>
        <w:topLinePunct w:val="0"/>
        <w:autoSpaceDE/>
        <w:autoSpaceDN/>
        <w:bidi w:val="0"/>
        <w:adjustRightInd/>
        <w:snapToGrid/>
        <w:spacing w:after="0" w:line="230" w:lineRule="exact"/>
        <w:ind w:left="0" w:leftChars="0" w:firstLine="0" w:firstLine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sz w:val="20"/>
          <w:szCs w:val="20"/>
        </w:rPr>
        <w:t xml:space="preserve">承储企业代表（签字）：                     扦样人员（签字）：                          </w:t>
      </w:r>
    </w:p>
    <w:p>
      <w:pPr>
        <w:keepNext w:val="0"/>
        <w:keepLines w:val="0"/>
        <w:pageBreakBefore w:val="0"/>
        <w:widowControl w:val="0"/>
        <w:kinsoku/>
        <w:wordWrap/>
        <w:overflowPunct w:val="0"/>
        <w:topLinePunct w:val="0"/>
        <w:autoSpaceDE/>
        <w:autoSpaceDN/>
        <w:bidi w:val="0"/>
        <w:adjustRightInd/>
        <w:snapToGrid/>
        <w:spacing w:after="0" w:line="230" w:lineRule="exact"/>
        <w:ind w:left="0" w:leftChars="0" w:firstLine="0" w:firstLine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kern w:val="2"/>
          <w:sz w:val="20"/>
          <w:szCs w:val="20"/>
        </w:rPr>
        <w:t>填表说明：</w:t>
      </w:r>
    </w:p>
    <w:p>
      <w:pPr>
        <w:keepNext w:val="0"/>
        <w:keepLines w:val="0"/>
        <w:pageBreakBefore w:val="0"/>
        <w:widowControl w:val="0"/>
        <w:kinsoku/>
        <w:wordWrap/>
        <w:overflowPunct w:val="0"/>
        <w:topLinePunct w:val="0"/>
        <w:autoSpaceDE/>
        <w:autoSpaceDN/>
        <w:bidi w:val="0"/>
        <w:adjustRightInd/>
        <w:snapToGrid/>
        <w:spacing w:after="0" w:line="230" w:lineRule="exact"/>
        <w:ind w:left="392" w:leftChars="0" w:hanging="392" w:hangingChars="20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1．稻谷按籼稻谷和粳稻谷填写。</w:t>
      </w:r>
    </w:p>
    <w:p>
      <w:pPr>
        <w:keepNext w:val="0"/>
        <w:keepLines w:val="0"/>
        <w:pageBreakBefore w:val="0"/>
        <w:widowControl w:val="0"/>
        <w:kinsoku/>
        <w:wordWrap/>
        <w:overflowPunct w:val="0"/>
        <w:topLinePunct w:val="0"/>
        <w:autoSpaceDE/>
        <w:autoSpaceDN/>
        <w:bidi w:val="0"/>
        <w:adjustRightInd/>
        <w:snapToGrid/>
        <w:spacing w:after="0" w:line="230" w:lineRule="exact"/>
        <w:ind w:left="392" w:leftChars="0" w:hanging="392" w:hangingChars="20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2．储粮专卡原始记录栏，记录最近一次检验结果。</w:t>
      </w:r>
    </w:p>
    <w:p>
      <w:pPr>
        <w:keepNext w:val="0"/>
        <w:keepLines w:val="0"/>
        <w:pageBreakBefore w:val="0"/>
        <w:widowControl w:val="0"/>
        <w:kinsoku/>
        <w:wordWrap/>
        <w:overflowPunct w:val="0"/>
        <w:topLinePunct w:val="0"/>
        <w:autoSpaceDE/>
        <w:autoSpaceDN/>
        <w:bidi w:val="0"/>
        <w:adjustRightInd/>
        <w:snapToGrid/>
        <w:spacing w:after="0" w:line="230" w:lineRule="exact"/>
        <w:ind w:left="392" w:leftChars="0" w:hanging="392" w:hangingChars="20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3．储粮技术措施按采用的机械通风、机械制冷、薄膜密闭、压盖隔热等实际情况填写。</w:t>
      </w:r>
    </w:p>
    <w:p>
      <w:pPr>
        <w:keepNext w:val="0"/>
        <w:keepLines w:val="0"/>
        <w:pageBreakBefore w:val="0"/>
        <w:widowControl w:val="0"/>
        <w:tabs>
          <w:tab w:val="left" w:pos="0"/>
        </w:tabs>
        <w:kinsoku/>
        <w:wordWrap/>
        <w:overflowPunct w:val="0"/>
        <w:topLinePunct w:val="0"/>
        <w:autoSpaceDE/>
        <w:autoSpaceDN/>
        <w:bidi w:val="0"/>
        <w:adjustRightInd/>
        <w:snapToGrid/>
        <w:spacing w:after="0" w:line="230" w:lineRule="exact"/>
        <w:ind w:left="392" w:leftChars="0" w:hanging="392" w:hangingChars="20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4．虫害发生情况为储存期间发生的最严重情况，按基本无虫粮、一般虫粮、严重虫粮、危险虫粮填写。</w:t>
      </w:r>
    </w:p>
    <w:p>
      <w:pPr>
        <w:keepNext w:val="0"/>
        <w:keepLines w:val="0"/>
        <w:pageBreakBefore w:val="0"/>
        <w:widowControl w:val="0"/>
        <w:tabs>
          <w:tab w:val="left" w:pos="0"/>
        </w:tabs>
        <w:kinsoku/>
        <w:wordWrap/>
        <w:overflowPunct w:val="0"/>
        <w:topLinePunct w:val="0"/>
        <w:autoSpaceDE/>
        <w:autoSpaceDN/>
        <w:bidi w:val="0"/>
        <w:adjustRightInd/>
        <w:snapToGrid/>
        <w:spacing w:after="0" w:line="230" w:lineRule="exact"/>
        <w:ind w:left="392" w:leftChars="0" w:hanging="392" w:hangingChars="20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5．扦样布点图为扦样分区设点示意图，按现场实际情况标注。</w:t>
      </w:r>
    </w:p>
    <w:p>
      <w:pPr>
        <w:keepNext w:val="0"/>
        <w:keepLines w:val="0"/>
        <w:pageBreakBefore w:val="0"/>
        <w:widowControl w:val="0"/>
        <w:tabs>
          <w:tab w:val="left" w:pos="0"/>
        </w:tabs>
        <w:kinsoku/>
        <w:wordWrap/>
        <w:overflowPunct w:val="0"/>
        <w:topLinePunct w:val="0"/>
        <w:autoSpaceDE/>
        <w:autoSpaceDN/>
        <w:bidi w:val="0"/>
        <w:adjustRightInd/>
        <w:snapToGrid/>
        <w:spacing w:after="0" w:line="230" w:lineRule="exact"/>
        <w:ind w:left="392" w:leftChars="0" w:hanging="392" w:hangingChars="20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 xml:space="preserve">6．表中无填写内容或不详之处以斜扛填充。 </w:t>
      </w:r>
    </w:p>
    <w:p>
      <w:pPr>
        <w:keepNext w:val="0"/>
        <w:keepLines w:val="0"/>
        <w:pageBreakBefore w:val="0"/>
        <w:widowControl w:val="0"/>
        <w:tabs>
          <w:tab w:val="left" w:pos="0"/>
        </w:tabs>
        <w:kinsoku/>
        <w:wordWrap/>
        <w:overflowPunct w:val="0"/>
        <w:topLinePunct w:val="0"/>
        <w:autoSpaceDE/>
        <w:autoSpaceDN/>
        <w:bidi w:val="0"/>
        <w:adjustRightInd/>
        <w:snapToGrid/>
        <w:spacing w:after="0" w:line="230" w:lineRule="exact"/>
        <w:ind w:left="392" w:leftChars="0" w:hanging="392" w:hangingChars="200"/>
        <w:textAlignment w:val="auto"/>
        <w:rPr>
          <w:rFonts w:ascii="Times New Roman" w:hAnsi="Times New Roman" w:eastAsia="宋体" w:cs="宋体"/>
          <w:color w:val="0C0C0C"/>
          <w:sz w:val="20"/>
          <w:szCs w:val="20"/>
        </w:rPr>
      </w:pPr>
      <w:r>
        <w:rPr>
          <w:rFonts w:hint="eastAsia" w:ascii="Times New Roman" w:hAnsi="Times New Roman" w:eastAsia="宋体" w:cs="宋体"/>
          <w:color w:val="0C0C0C"/>
          <w:sz w:val="20"/>
          <w:szCs w:val="20"/>
        </w:rPr>
        <w:t>7. 表中代表数量以kg计。</w:t>
      </w:r>
    </w:p>
    <w:p>
      <w:pPr>
        <w:keepNext w:val="0"/>
        <w:keepLines w:val="0"/>
        <w:pageBreakBefore w:val="0"/>
        <w:kinsoku/>
        <w:wordWrap/>
        <w:overflowPunct w:val="0"/>
        <w:topLinePunct w:val="0"/>
        <w:autoSpaceDE/>
        <w:autoSpaceDN/>
        <w:bidi w:val="0"/>
        <w:adjustRightInd/>
        <w:snapToGrid/>
        <w:spacing w:after="0" w:line="240" w:lineRule="auto"/>
        <w:ind w:left="392" w:leftChars="0" w:hanging="392" w:hangingChars="200"/>
        <w:textAlignment w:val="auto"/>
        <w:rPr>
          <w:rFonts w:hint="eastAsia" w:ascii="Times New Roman" w:hAnsi="Times New Roman" w:eastAsia="等线" w:cs="宋体"/>
          <w:color w:val="0C0C0C"/>
          <w:sz w:val="20"/>
          <w:szCs w:val="20"/>
        </w:rPr>
        <w:sectPr>
          <w:pgSz w:w="11906" w:h="16838"/>
          <w:pgMar w:top="2098" w:right="1531" w:bottom="1984" w:left="1531" w:header="851" w:footer="1417" w:gutter="0"/>
          <w:pgNumType w:fmt="decimal" w:chapSep="hyphen"/>
          <w:cols w:space="0" w:num="1"/>
          <w:rtlGutter w:val="0"/>
          <w:docGrid w:type="linesAndChars" w:linePitch="579" w:charSpace="-849"/>
        </w:sectPr>
      </w:pPr>
    </w:p>
    <w:p>
      <w:pPr>
        <w:keepNext w:val="0"/>
        <w:keepLines w:val="0"/>
        <w:pageBreakBefore w:val="0"/>
        <w:kinsoku/>
        <w:wordWrap/>
        <w:overflowPunct w:val="0"/>
        <w:topLinePunct w:val="0"/>
        <w:autoSpaceDE/>
        <w:autoSpaceDN/>
        <w:bidi w:val="0"/>
        <w:adjustRightInd/>
        <w:snapToGrid/>
        <w:spacing w:after="0" w:line="240" w:lineRule="auto"/>
        <w:ind w:left="0" w:leftChars="0"/>
        <w:textAlignment w:val="auto"/>
        <w:rPr>
          <w:rFonts w:ascii="Times New Roman" w:hAnsi="Times New Roman" w:eastAsia="方正黑体_GBK"/>
          <w:color w:val="0C0C0C"/>
        </w:rPr>
      </w:pPr>
      <w:r>
        <w:rPr>
          <w:rFonts w:ascii="Times New Roman" w:hAnsi="Times New Roman" w:eastAsia="方正黑体_GBK"/>
          <w:color w:val="0C0C0C"/>
        </w:rPr>
        <w:t>附件2</w:t>
      </w:r>
      <w:r>
        <w:rPr>
          <w:rFonts w:hint="eastAsia" w:ascii="Times New Roman" w:hAnsi="Times New Roman" w:eastAsia="方正黑体_GBK"/>
          <w:color w:val="0C0C0C"/>
        </w:rPr>
        <w:t>—</w:t>
      </w:r>
      <w:r>
        <w:rPr>
          <w:rFonts w:ascii="Times New Roman" w:hAnsi="Times New Roman" w:eastAsia="方正黑体_GBK"/>
          <w:color w:val="0C0C0C"/>
        </w:rPr>
        <w:t>1B</w:t>
      </w:r>
    </w:p>
    <w:p>
      <w:pPr>
        <w:keepNext w:val="0"/>
        <w:keepLines w:val="0"/>
        <w:pageBreakBefore w:val="0"/>
        <w:kinsoku/>
        <w:wordWrap/>
        <w:overflowPunct w:val="0"/>
        <w:topLinePunct w:val="0"/>
        <w:autoSpaceDE/>
        <w:autoSpaceDN/>
        <w:bidi w:val="0"/>
        <w:adjustRightInd/>
        <w:snapToGrid/>
        <w:spacing w:after="0" w:line="240" w:lineRule="auto"/>
        <w:ind w:left="0" w:leftChars="0"/>
        <w:textAlignment w:val="auto"/>
        <w:rPr>
          <w:rFonts w:ascii="Times New Roman" w:hAnsi="Times New Roman" w:eastAsia="方正黑体_GBK"/>
          <w:color w:val="0C0C0C"/>
        </w:rPr>
      </w:pPr>
    </w:p>
    <w:p>
      <w:pPr>
        <w:keepNext w:val="0"/>
        <w:keepLines w:val="0"/>
        <w:pageBreakBefore w:val="0"/>
        <w:kinsoku/>
        <w:wordWrap/>
        <w:overflowPunct w:val="0"/>
        <w:topLinePunct w:val="0"/>
        <w:autoSpaceDE/>
        <w:autoSpaceDN/>
        <w:bidi w:val="0"/>
        <w:adjustRightInd/>
        <w:snapToGrid/>
        <w:spacing w:after="0" w:line="580" w:lineRule="exact"/>
        <w:ind w:left="0" w:leftChars="0" w:firstLine="0" w:firstLineChars="0"/>
        <w:jc w:val="center"/>
        <w:textAlignment w:val="auto"/>
        <w:rPr>
          <w:rFonts w:hint="eastAsia" w:ascii="Times New Roman" w:hAnsi="Times New Roman" w:eastAsia="方正小标宋_GBK" w:cs="方正小标宋_GBK"/>
          <w:color w:val="0C0C0C"/>
          <w:sz w:val="44"/>
          <w:szCs w:val="44"/>
        </w:rPr>
      </w:pPr>
      <w:r>
        <w:rPr>
          <w:rFonts w:hint="eastAsia" w:ascii="Times New Roman" w:hAnsi="Times New Roman" w:eastAsia="方正小标宋_GBK" w:cs="方正小标宋_GBK"/>
          <w:color w:val="0C0C0C"/>
          <w:kern w:val="2"/>
          <w:sz w:val="44"/>
          <w:szCs w:val="44"/>
        </w:rPr>
        <w:t>重庆市地方政府储备</w:t>
      </w:r>
      <w:r>
        <w:rPr>
          <w:rFonts w:hint="eastAsia" w:ascii="Times New Roman" w:hAnsi="Times New Roman" w:eastAsia="方正小标宋_GBK" w:cs="方正小标宋_GBK"/>
          <w:color w:val="0C0C0C"/>
          <w:sz w:val="44"/>
          <w:szCs w:val="44"/>
        </w:rPr>
        <w:t>油脂质量检查扦样登记表</w:t>
      </w:r>
    </w:p>
    <w:p>
      <w:pPr>
        <w:keepNext w:val="0"/>
        <w:keepLines w:val="0"/>
        <w:pageBreakBefore w:val="0"/>
        <w:kinsoku/>
        <w:wordWrap/>
        <w:overflowPunct w:val="0"/>
        <w:topLinePunct w:val="0"/>
        <w:autoSpaceDE/>
        <w:autoSpaceDN/>
        <w:bidi w:val="0"/>
        <w:adjustRightInd/>
        <w:snapToGrid/>
        <w:spacing w:after="0" w:line="240" w:lineRule="auto"/>
        <w:ind w:left="392" w:leftChars="0" w:hanging="392" w:hangingChars="200"/>
        <w:jc w:val="right"/>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扦样日期：      年      月     日</w:t>
      </w:r>
    </w:p>
    <w:tbl>
      <w:tblPr>
        <w:tblStyle w:val="7"/>
        <w:tblW w:w="8912" w:type="dxa"/>
        <w:jc w:val="center"/>
        <w:tblLayout w:type="fixed"/>
        <w:tblCellMar>
          <w:top w:w="15" w:type="dxa"/>
          <w:left w:w="108" w:type="dxa"/>
          <w:bottom w:w="0" w:type="dxa"/>
          <w:right w:w="108" w:type="dxa"/>
        </w:tblCellMar>
      </w:tblPr>
      <w:tblGrid>
        <w:gridCol w:w="822"/>
        <w:gridCol w:w="1641"/>
        <w:gridCol w:w="3224"/>
        <w:gridCol w:w="3225"/>
      </w:tblGrid>
      <w:tr>
        <w:tblPrEx>
          <w:tblCellMar>
            <w:top w:w="15" w:type="dxa"/>
            <w:left w:w="108" w:type="dxa"/>
            <w:bottom w:w="0" w:type="dxa"/>
            <w:right w:w="108" w:type="dxa"/>
          </w:tblCellMar>
        </w:tblPrEx>
        <w:trPr>
          <w:trHeight w:val="390" w:hRule="exact"/>
          <w:jc w:val="center"/>
        </w:trPr>
        <w:tc>
          <w:tcPr>
            <w:tcW w:w="8912"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jc w:val="center"/>
              <w:textAlignment w:val="auto"/>
              <w:rPr>
                <w:rFonts w:hint="eastAsia" w:ascii="Times New Roman" w:hAnsi="Times New Roman" w:eastAsia="宋体" w:cs="宋体"/>
                <w:color w:val="0C0C0C"/>
                <w:sz w:val="20"/>
                <w:szCs w:val="20"/>
              </w:rPr>
            </w:pPr>
            <w:r>
              <w:rPr>
                <w:rFonts w:hint="eastAsia" w:ascii="Times New Roman" w:hAnsi="Times New Roman" w:eastAsia="宋体" w:cs="宋体"/>
                <w:b/>
                <w:bCs/>
                <w:color w:val="0C0C0C"/>
                <w:sz w:val="20"/>
                <w:szCs w:val="20"/>
              </w:rPr>
              <w:t>基本信息</w:t>
            </w:r>
          </w:p>
        </w:tc>
      </w:tr>
      <w:tr>
        <w:tblPrEx>
          <w:tblCellMar>
            <w:top w:w="15" w:type="dxa"/>
            <w:left w:w="108" w:type="dxa"/>
            <w:bottom w:w="0" w:type="dxa"/>
            <w:right w:w="108" w:type="dxa"/>
          </w:tblCellMar>
        </w:tblPrEx>
        <w:trPr>
          <w:trHeight w:val="360" w:hRule="exact"/>
          <w:jc w:val="center"/>
        </w:trPr>
        <w:tc>
          <w:tcPr>
            <w:tcW w:w="891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 xml:space="preserve">承储企业名称:                          地址：                         </w:t>
            </w:r>
          </w:p>
        </w:tc>
      </w:tr>
      <w:tr>
        <w:tblPrEx>
          <w:tblCellMar>
            <w:top w:w="15" w:type="dxa"/>
            <w:left w:w="108" w:type="dxa"/>
            <w:bottom w:w="0" w:type="dxa"/>
            <w:right w:w="108" w:type="dxa"/>
          </w:tblCellMar>
        </w:tblPrEx>
        <w:trPr>
          <w:trHeight w:val="355" w:hRule="exact"/>
          <w:jc w:val="center"/>
        </w:trPr>
        <w:tc>
          <w:tcPr>
            <w:tcW w:w="8912"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扦样罐号：                   油罐容量（吨）：             原产地（生产企业）：</w:t>
            </w:r>
          </w:p>
        </w:tc>
      </w:tr>
      <w:tr>
        <w:tblPrEx>
          <w:tblCellMar>
            <w:top w:w="15" w:type="dxa"/>
            <w:left w:w="108" w:type="dxa"/>
            <w:bottom w:w="0" w:type="dxa"/>
            <w:right w:w="108" w:type="dxa"/>
          </w:tblCellMar>
        </w:tblPrEx>
        <w:trPr>
          <w:trHeight w:val="345" w:hRule="exact"/>
          <w:jc w:val="center"/>
        </w:trPr>
        <w:tc>
          <w:tcPr>
            <w:tcW w:w="8912"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 xml:space="preserve">样品编号：                   储存方式： </w:t>
            </w:r>
            <w:r>
              <w:rPr>
                <w:rFonts w:ascii="Times New Roman" w:hAnsi="Times New Roman" w:eastAsia="宋体" w:cs="宋体"/>
                <w:color w:val="0C0C0C"/>
                <w:sz w:val="20"/>
                <w:szCs w:val="20"/>
              </w:rPr>
              <w:sym w:font="Wingdings 2" w:char="F0A3"/>
            </w:r>
            <w:r>
              <w:rPr>
                <w:rFonts w:hint="eastAsia" w:ascii="Times New Roman" w:hAnsi="Times New Roman" w:eastAsia="宋体" w:cs="宋体"/>
                <w:color w:val="0C0C0C"/>
                <w:sz w:val="20"/>
                <w:szCs w:val="20"/>
              </w:rPr>
              <w:t xml:space="preserve"> 立式油罐   </w:t>
            </w:r>
            <w:r>
              <w:rPr>
                <w:rFonts w:ascii="Times New Roman" w:hAnsi="Times New Roman" w:eastAsia="宋体" w:cs="宋体"/>
                <w:color w:val="0C0C0C"/>
                <w:sz w:val="20"/>
                <w:szCs w:val="20"/>
              </w:rPr>
              <w:sym w:font="Wingdings 2" w:char="F0A3"/>
            </w:r>
            <w:r>
              <w:rPr>
                <w:rFonts w:hint="eastAsia" w:ascii="Times New Roman" w:hAnsi="Times New Roman" w:eastAsia="宋体" w:cs="宋体"/>
                <w:color w:val="0C0C0C"/>
                <w:sz w:val="20"/>
                <w:szCs w:val="20"/>
              </w:rPr>
              <w:t xml:space="preserve"> 卧式油罐</w:t>
            </w:r>
          </w:p>
        </w:tc>
      </w:tr>
      <w:tr>
        <w:tblPrEx>
          <w:tblCellMar>
            <w:top w:w="15" w:type="dxa"/>
            <w:left w:w="108" w:type="dxa"/>
            <w:bottom w:w="0" w:type="dxa"/>
            <w:right w:w="108" w:type="dxa"/>
          </w:tblCellMar>
        </w:tblPrEx>
        <w:trPr>
          <w:trHeight w:val="370" w:hRule="exact"/>
          <w:jc w:val="center"/>
        </w:trPr>
        <w:tc>
          <w:tcPr>
            <w:tcW w:w="8912"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加工日期：                   入罐时间：</w:t>
            </w:r>
          </w:p>
        </w:tc>
      </w:tr>
      <w:tr>
        <w:tblPrEx>
          <w:tblCellMar>
            <w:top w:w="15" w:type="dxa"/>
            <w:left w:w="108" w:type="dxa"/>
            <w:bottom w:w="0" w:type="dxa"/>
            <w:right w:w="108" w:type="dxa"/>
          </w:tblCellMar>
        </w:tblPrEx>
        <w:trPr>
          <w:trHeight w:val="350" w:hRule="exact"/>
          <w:jc w:val="center"/>
        </w:trPr>
        <w:tc>
          <w:tcPr>
            <w:tcW w:w="8912"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储油性质：                   代表数量</w:t>
            </w:r>
            <w:r>
              <w:rPr>
                <w:rFonts w:hint="eastAsia" w:ascii="Times New Roman" w:hAnsi="Times New Roman" w:eastAsia="宋体" w:cs="Times New Roman"/>
                <w:color w:val="0C0C0C"/>
                <w:sz w:val="20"/>
                <w:szCs w:val="20"/>
                <w:lang w:eastAsia="zh-CN"/>
              </w:rPr>
              <w:t>（</w:t>
            </w:r>
            <w:r>
              <w:rPr>
                <w:rFonts w:hint="eastAsia" w:ascii="Times New Roman" w:hAnsi="Times New Roman" w:eastAsia="宋体" w:cs="宋体"/>
                <w:color w:val="0C0C0C"/>
                <w:sz w:val="20"/>
                <w:szCs w:val="20"/>
              </w:rPr>
              <w:t>吨</w:t>
            </w:r>
            <w:r>
              <w:rPr>
                <w:rFonts w:hint="eastAsia" w:eastAsia="宋体" w:cs="宋体"/>
                <w:color w:val="0C0C0C"/>
                <w:sz w:val="20"/>
                <w:szCs w:val="20"/>
                <w:lang w:eastAsia="zh-CN"/>
              </w:rPr>
              <w:t>）</w:t>
            </w:r>
            <w:r>
              <w:rPr>
                <w:rFonts w:hint="eastAsia" w:ascii="Times New Roman" w:hAnsi="Times New Roman" w:eastAsia="宋体" w:cs="宋体"/>
                <w:color w:val="0C0C0C"/>
                <w:sz w:val="20"/>
                <w:szCs w:val="20"/>
              </w:rPr>
              <w:t xml:space="preserve">：               抽样数量：  </w:t>
            </w:r>
          </w:p>
        </w:tc>
      </w:tr>
      <w:tr>
        <w:tblPrEx>
          <w:tblCellMar>
            <w:top w:w="15" w:type="dxa"/>
            <w:left w:w="108" w:type="dxa"/>
            <w:bottom w:w="0" w:type="dxa"/>
            <w:right w:w="108" w:type="dxa"/>
          </w:tblCellMar>
        </w:tblPrEx>
        <w:trPr>
          <w:trHeight w:val="320" w:hRule="exact"/>
          <w:jc w:val="center"/>
        </w:trPr>
        <w:tc>
          <w:tcPr>
            <w:tcW w:w="8912"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样品名称：                   商标：                       规格：</w:t>
            </w:r>
          </w:p>
        </w:tc>
      </w:tr>
      <w:tr>
        <w:tblPrEx>
          <w:tblCellMar>
            <w:top w:w="15" w:type="dxa"/>
            <w:left w:w="108" w:type="dxa"/>
            <w:bottom w:w="0" w:type="dxa"/>
            <w:right w:w="108" w:type="dxa"/>
          </w:tblCellMar>
        </w:tblPrEx>
        <w:trPr>
          <w:trHeight w:val="345" w:hRule="exact"/>
          <w:jc w:val="center"/>
        </w:trPr>
        <w:tc>
          <w:tcPr>
            <w:tcW w:w="8912"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油脂的物理状况：             加工方式：</w:t>
            </w:r>
            <w:r>
              <w:rPr>
                <w:rFonts w:ascii="Times New Roman" w:hAnsi="Times New Roman" w:eastAsia="宋体" w:cs="宋体"/>
                <w:color w:val="0C0C0C"/>
                <w:sz w:val="20"/>
                <w:szCs w:val="20"/>
              </w:rPr>
              <w:sym w:font="Wingdings 2" w:char="F0A3"/>
            </w:r>
            <w:r>
              <w:rPr>
                <w:rFonts w:hint="eastAsia" w:ascii="Times New Roman" w:hAnsi="Times New Roman" w:eastAsia="宋体" w:cs="宋体"/>
                <w:color w:val="0C0C0C"/>
                <w:sz w:val="20"/>
                <w:szCs w:val="20"/>
              </w:rPr>
              <w:t xml:space="preserve"> 压榨  </w:t>
            </w:r>
            <w:r>
              <w:rPr>
                <w:rFonts w:ascii="Times New Roman" w:hAnsi="Times New Roman" w:eastAsia="宋体" w:cs="宋体"/>
                <w:color w:val="0C0C0C"/>
                <w:sz w:val="20"/>
                <w:szCs w:val="20"/>
              </w:rPr>
              <w:sym w:font="Wingdings 2" w:char="F0A3"/>
            </w:r>
            <w:r>
              <w:rPr>
                <w:rFonts w:hint="eastAsia" w:ascii="Times New Roman" w:hAnsi="Times New Roman" w:eastAsia="宋体" w:cs="宋体"/>
                <w:color w:val="0C0C0C"/>
                <w:sz w:val="20"/>
                <w:szCs w:val="20"/>
              </w:rPr>
              <w:t xml:space="preserve"> 浸出</w:t>
            </w:r>
          </w:p>
        </w:tc>
      </w:tr>
      <w:tr>
        <w:tblPrEx>
          <w:tblCellMar>
            <w:top w:w="15" w:type="dxa"/>
            <w:left w:w="108" w:type="dxa"/>
            <w:bottom w:w="0" w:type="dxa"/>
            <w:right w:w="108" w:type="dxa"/>
          </w:tblCellMar>
        </w:tblPrEx>
        <w:trPr>
          <w:trHeight w:val="325" w:hRule="exact"/>
          <w:jc w:val="center"/>
        </w:trPr>
        <w:tc>
          <w:tcPr>
            <w:tcW w:w="8912"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 xml:space="preserve">执行标准：                             标称质量等级：      </w:t>
            </w:r>
          </w:p>
        </w:tc>
      </w:tr>
      <w:tr>
        <w:tblPrEx>
          <w:tblCellMar>
            <w:top w:w="15" w:type="dxa"/>
            <w:left w:w="108" w:type="dxa"/>
            <w:bottom w:w="0" w:type="dxa"/>
            <w:right w:w="108" w:type="dxa"/>
          </w:tblCellMar>
        </w:tblPrEx>
        <w:trPr>
          <w:trHeight w:val="335" w:hRule="exact"/>
          <w:jc w:val="center"/>
        </w:trPr>
        <w:tc>
          <w:tcPr>
            <w:tcW w:w="8912"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jc w:val="center"/>
              <w:textAlignment w:val="auto"/>
              <w:rPr>
                <w:rFonts w:hint="eastAsia" w:ascii="Times New Roman" w:hAnsi="Times New Roman" w:eastAsia="宋体" w:cs="宋体"/>
                <w:color w:val="0C0C0C"/>
                <w:sz w:val="20"/>
                <w:szCs w:val="20"/>
              </w:rPr>
            </w:pPr>
            <w:r>
              <w:rPr>
                <w:rFonts w:hint="eastAsia" w:ascii="Times New Roman" w:hAnsi="Times New Roman" w:eastAsia="宋体" w:cs="宋体"/>
                <w:b/>
                <w:bCs/>
                <w:color w:val="0C0C0C"/>
                <w:sz w:val="20"/>
                <w:szCs w:val="20"/>
              </w:rPr>
              <w:t>储油专卡检验记录</w:t>
            </w:r>
          </w:p>
        </w:tc>
      </w:tr>
      <w:tr>
        <w:tblPrEx>
          <w:tblCellMar>
            <w:top w:w="15" w:type="dxa"/>
            <w:left w:w="108" w:type="dxa"/>
            <w:bottom w:w="0" w:type="dxa"/>
            <w:right w:w="108" w:type="dxa"/>
          </w:tblCellMar>
        </w:tblPrEx>
        <w:trPr>
          <w:trHeight w:val="365" w:hRule="exact"/>
          <w:jc w:val="center"/>
        </w:trPr>
        <w:tc>
          <w:tcPr>
            <w:tcW w:w="2463"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 xml:space="preserve">气味滋味：                                                                      </w:t>
            </w:r>
          </w:p>
        </w:tc>
        <w:tc>
          <w:tcPr>
            <w:tcW w:w="322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水分及挥发物（%）：</w:t>
            </w:r>
          </w:p>
        </w:tc>
        <w:tc>
          <w:tcPr>
            <w:tcW w:w="32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 xml:space="preserve">不溶性杂质（%）： </w:t>
            </w:r>
          </w:p>
        </w:tc>
      </w:tr>
      <w:tr>
        <w:tblPrEx>
          <w:tblCellMar>
            <w:top w:w="15" w:type="dxa"/>
            <w:left w:w="108" w:type="dxa"/>
            <w:bottom w:w="0" w:type="dxa"/>
            <w:right w:w="108" w:type="dxa"/>
          </w:tblCellMar>
        </w:tblPrEx>
        <w:trPr>
          <w:trHeight w:val="365" w:hRule="exact"/>
          <w:jc w:val="center"/>
        </w:trPr>
        <w:tc>
          <w:tcPr>
            <w:tcW w:w="2463"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 xml:space="preserve">酸值（mgKOH/g）： </w:t>
            </w:r>
          </w:p>
        </w:tc>
        <w:tc>
          <w:tcPr>
            <w:tcW w:w="322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过氧化值（mmol/kg）：</w:t>
            </w:r>
          </w:p>
        </w:tc>
        <w:tc>
          <w:tcPr>
            <w:tcW w:w="32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溶剂残留（mg/kg）：</w:t>
            </w:r>
          </w:p>
        </w:tc>
      </w:tr>
      <w:tr>
        <w:tblPrEx>
          <w:tblCellMar>
            <w:top w:w="15" w:type="dxa"/>
            <w:left w:w="108" w:type="dxa"/>
            <w:bottom w:w="0" w:type="dxa"/>
            <w:right w:w="108" w:type="dxa"/>
          </w:tblCellMar>
        </w:tblPrEx>
        <w:trPr>
          <w:trHeight w:val="365" w:hRule="exact"/>
          <w:jc w:val="center"/>
        </w:trPr>
        <w:tc>
          <w:tcPr>
            <w:tcW w:w="2463"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色泽：</w:t>
            </w:r>
          </w:p>
        </w:tc>
        <w:tc>
          <w:tcPr>
            <w:tcW w:w="6449"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加热试验（280℃）：</w:t>
            </w:r>
          </w:p>
        </w:tc>
      </w:tr>
      <w:tr>
        <w:tblPrEx>
          <w:tblCellMar>
            <w:top w:w="15" w:type="dxa"/>
            <w:left w:w="108" w:type="dxa"/>
            <w:bottom w:w="0" w:type="dxa"/>
            <w:right w:w="108" w:type="dxa"/>
          </w:tblCellMar>
        </w:tblPrEx>
        <w:trPr>
          <w:trHeight w:val="2154" w:hRule="atLeast"/>
          <w:jc w:val="center"/>
        </w:trPr>
        <w:tc>
          <w:tcPr>
            <w:tcW w:w="822" w:type="dxa"/>
            <w:tcBorders>
              <w:top w:val="single" w:color="auto" w:sz="4" w:space="0"/>
              <w:left w:val="single" w:color="auto" w:sz="4" w:space="0"/>
              <w:bottom w:val="single" w:color="000000"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cs="宋体"/>
                <w:color w:val="0C0C0C"/>
                <w:sz w:val="20"/>
                <w:szCs w:val="20"/>
              </w:rPr>
            </w:pPr>
            <w:r>
              <w:rPr>
                <w:rFonts w:hint="eastAsia" w:ascii="Times New Roman" w:hAnsi="Times New Roman" w:eastAsia="宋体" w:cs="宋体"/>
                <w:color w:val="0C0C0C"/>
                <w:sz w:val="20"/>
                <w:szCs w:val="20"/>
              </w:rPr>
              <w:t>现场检查情况</w:t>
            </w:r>
          </w:p>
        </w:tc>
        <w:tc>
          <w:tcPr>
            <w:tcW w:w="8090" w:type="dxa"/>
            <w:gridSpan w:val="3"/>
            <w:tcBorders>
              <w:top w:val="single" w:color="auto" w:sz="4" w:space="0"/>
              <w:left w:val="nil"/>
              <w:bottom w:val="single" w:color="auto" w:sz="4" w:space="0"/>
              <w:right w:val="single" w:color="auto" w:sz="4" w:space="0"/>
            </w:tcBorders>
            <w:noWrap/>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核查数量：                          差数：      kg</w:t>
            </w:r>
          </w:p>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ascii="Times New Roman" w:hAnsi="Times New Roman" w:eastAsia="等线" w:cs="宋体"/>
                <w:color w:val="0C0C0C"/>
                <w:sz w:val="20"/>
                <w:szCs w:val="20"/>
              </w:rPr>
            </w:pPr>
            <w:r>
              <w:rPr>
                <w:rFonts w:hint="eastAsia" w:ascii="Times New Roman" w:hAnsi="Times New Roman" w:eastAsia="宋体" w:cs="宋体"/>
                <w:color w:val="0C0C0C"/>
                <w:spacing w:val="0"/>
                <w:sz w:val="20"/>
                <w:highlight w:val="none"/>
              </w:rPr>
              <mc:AlternateContent>
                <mc:Choice Requires="wps">
                  <w:drawing>
                    <wp:anchor distT="0" distB="0" distL="114300" distR="114300" simplePos="0" relativeHeight="251662336" behindDoc="0" locked="0" layoutInCell="1" allowOverlap="1">
                      <wp:simplePos x="0" y="0"/>
                      <wp:positionH relativeFrom="column">
                        <wp:posOffset>3867150</wp:posOffset>
                      </wp:positionH>
                      <wp:positionV relativeFrom="paragraph">
                        <wp:posOffset>156845</wp:posOffset>
                      </wp:positionV>
                      <wp:extent cx="2540" cy="993775"/>
                      <wp:effectExtent l="0" t="0" r="0" b="0"/>
                      <wp:wrapNone/>
                      <wp:docPr id="98" name="直接箭头连接符 98"/>
                      <wp:cNvGraphicFramePr/>
                      <a:graphic xmlns:a="http://schemas.openxmlformats.org/drawingml/2006/main">
                        <a:graphicData uri="http://schemas.microsoft.com/office/word/2010/wordprocessingShape">
                          <wps:wsp>
                            <wps:cNvCnPr/>
                            <wps:spPr>
                              <a:xfrm flipH="1">
                                <a:off x="0" y="0"/>
                                <a:ext cx="2540" cy="99377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flip:x;margin-left:304.5pt;margin-top:12.35pt;height:78.25pt;width:0.2pt;z-index:251662336;mso-width-relative:page;mso-height-relative:page;" filled="f" stroked="t" coordsize="21600,21600" o:gfxdata="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dJdvptYAAAAKAQAADwAAAAAAAAABACAAAAAiAAAAZHJzL2Rvd25yZXYueG1sUEsBAhQAFAAA&#10;AAgAh07iQH4sc6XxAQAAtgMAAA4AAAAAAAAAAQAgAAAAJQEAAGRycy9lMm9Eb2MueG1sUEsFBgAA&#10;AAAGAAYAWQEAAIgFAAAAAA==&#10;">
                      <v:fill on="f" focussize="0,0"/>
                      <v:stroke color="#000000" joinstyle="round"/>
                      <v:imagedata o:title=""/>
                      <o:lock v:ext="edit" aspectratio="f"/>
                    </v:shape>
                  </w:pict>
                </mc:Fallback>
              </mc:AlternateContent>
            </w:r>
            <w:r>
              <w:rPr>
                <w:rFonts w:hint="eastAsia" w:ascii="Times New Roman" w:hAnsi="Times New Roman" w:eastAsia="宋体" w:cs="宋体"/>
                <w:color w:val="0C0C0C"/>
                <w:sz w:val="20"/>
                <w:szCs w:val="20"/>
              </w:rPr>
              <w:t xml:space="preserve">油温：  </w:t>
            </w:r>
            <w:r>
              <w:rPr>
                <w:rFonts w:hint="eastAsia" w:ascii="Times New Roman" w:hAnsi="Times New Roman" w:eastAsia="等线" w:cs="宋体"/>
                <w:color w:val="0C0C0C"/>
                <w:sz w:val="20"/>
                <w:szCs w:val="20"/>
              </w:rPr>
              <w:t xml:space="preserve">                                                </w:t>
            </w:r>
            <w:r>
              <w:rPr>
                <w:rFonts w:hint="eastAsia" w:ascii="Times New Roman" w:hAnsi="Times New Roman" w:eastAsia="宋体" w:cs="宋体"/>
                <w:color w:val="0C0C0C"/>
                <w:sz w:val="20"/>
                <w:szCs w:val="20"/>
              </w:rPr>
              <w:t>油高：</w:t>
            </w:r>
          </w:p>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ascii="Times New Roman" w:hAnsi="Times New Roman" w:eastAsia="宋体"/>
                <w:color w:val="0C0C0C"/>
                <w:sz w:val="20"/>
                <w:szCs w:val="20"/>
              </w:rPr>
            </w:pPr>
            <w:r>
              <w:rPr>
                <w:rFonts w:ascii="Times New Roman" w:hAnsi="Times New Roman"/>
                <w:color w:val="0C0C0C"/>
                <w:spacing w:val="0"/>
                <w:sz w:val="20"/>
                <w:highlight w:val="none"/>
              </w:rPr>
              <mc:AlternateContent>
                <mc:Choice Requires="wps">
                  <w:drawing>
                    <wp:anchor distT="0" distB="0" distL="114300" distR="114300" simplePos="0" relativeHeight="251663360" behindDoc="0" locked="0" layoutInCell="1" allowOverlap="1">
                      <wp:simplePos x="0" y="0"/>
                      <wp:positionH relativeFrom="column">
                        <wp:posOffset>3859530</wp:posOffset>
                      </wp:positionH>
                      <wp:positionV relativeFrom="paragraph">
                        <wp:posOffset>140335</wp:posOffset>
                      </wp:positionV>
                      <wp:extent cx="104775" cy="0"/>
                      <wp:effectExtent l="0" t="0" r="0" b="0"/>
                      <wp:wrapNone/>
                      <wp:docPr id="99" name="直接连接符 99"/>
                      <wp:cNvGraphicFramePr/>
                      <a:graphic xmlns:a="http://schemas.openxmlformats.org/drawingml/2006/main">
                        <a:graphicData uri="http://schemas.microsoft.com/office/word/2010/wordprocessingShape">
                          <wps:wsp>
                            <wps:cNvCnPr/>
                            <wps:spPr>
                              <a:xfrm>
                                <a:off x="0" y="0"/>
                                <a:ext cx="104775" cy="0"/>
                              </a:xfrm>
                              <a:prstGeom prst="line">
                                <a:avLst/>
                              </a:prstGeom>
                              <a:ln w="9525" cap="flat" cmpd="sng">
                                <a:solidFill>
                                  <a:srgbClr val="000000"/>
                                </a:solidFill>
                                <a:prstDash val="solid"/>
                                <a:round/>
                                <a:headEnd type="none" w="med" len="med"/>
                                <a:tailEnd type="none" w="med" len="med"/>
                              </a:ln>
                            </wps:spPr>
                            <wps:bodyPr upright="1"/>
                          </wps:wsp>
                        </a:graphicData>
                      </a:graphic>
                    </wp:anchor>
                  </w:drawing>
                </mc:Choice>
                <mc:Fallback>
                  <w:pict>
                    <v:line id="_x0000_s1026" o:spid="_x0000_s1026" o:spt="20" style="position:absolute;left:0pt;margin-left:303.9pt;margin-top:11.05pt;height:0pt;width:8.25pt;z-index:251663360;mso-width-relative:page;mso-height-relative:page;" filled="f" stroked="t" coordsize="21600,21600" o:gfxdata="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JsHzzWAAAACQEAAA8A&#10;AAAAAAAAAQAgAAAAIgAAAGRycy9kb3ducmV2LnhtbFBLAQIUABQAAAAIAIdO4kANnOJ44AEAAKED&#10;AAAOAAAAAAAAAAEAIAAAACUBAABkcnMvZTJvRG9jLnhtbFBLBQYAAAAABgAGAFkBAAB3BQAAAAA=&#10;">
                      <v:fill on="f" focussize="0,0"/>
                      <v:stroke color="#000000" joinstyle="round"/>
                      <v:imagedata o:title=""/>
                      <o:lock v:ext="edit" aspectratio="f"/>
                    </v:line>
                  </w:pict>
                </mc:Fallback>
              </mc:AlternateContent>
            </w:r>
            <w:r>
              <w:rPr>
                <w:rFonts w:hint="eastAsia" w:ascii="Times New Roman" w:hAnsi="Times New Roman" w:eastAsia="等线" w:cs="宋体"/>
                <w:color w:val="0C0C0C"/>
                <w:sz w:val="20"/>
                <w:szCs w:val="20"/>
              </w:rPr>
              <w:t xml:space="preserve">      </w:t>
            </w:r>
            <w:r>
              <w:rPr>
                <w:rFonts w:hint="eastAsia" w:ascii="Times New Roman" w:hAnsi="Times New Roman" w:eastAsia="宋体" w:cs="宋体"/>
                <w:color w:val="0C0C0C"/>
                <w:sz w:val="20"/>
                <w:szCs w:val="20"/>
              </w:rPr>
              <w:t xml:space="preserve">上层： </w:t>
            </w:r>
            <w:r>
              <w:rPr>
                <w:rFonts w:hint="eastAsia" w:ascii="Times New Roman" w:hAnsi="Times New Roman" w:eastAsia="等线" w:cs="宋体"/>
                <w:color w:val="0C0C0C"/>
                <w:sz w:val="20"/>
                <w:szCs w:val="20"/>
              </w:rPr>
              <w:t xml:space="preserve">   </w:t>
            </w:r>
            <w:r>
              <w:rPr>
                <w:rFonts w:hint="eastAsia" w:ascii="Times New Roman" w:hAnsi="Times New Roman" w:eastAsia="宋体" w:cs="宋体"/>
                <w:color w:val="0C0C0C"/>
                <w:sz w:val="20"/>
                <w:szCs w:val="20"/>
              </w:rPr>
              <w:t xml:space="preserve">℃                                                </w:t>
            </w:r>
            <w:r>
              <w:rPr>
                <w:rFonts w:ascii="Times New Roman" w:hAnsi="Times New Roman" w:eastAsia="宋体"/>
                <w:color w:val="0C0C0C"/>
                <w:sz w:val="20"/>
                <w:szCs w:val="20"/>
              </w:rPr>
              <w:t>M</w:t>
            </w:r>
          </w:p>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ascii="Times New Roman" w:hAnsi="Times New Roman" w:eastAsia="宋体"/>
                <w:color w:val="0C0C0C"/>
                <w:sz w:val="20"/>
                <w:szCs w:val="20"/>
              </w:rPr>
            </w:pPr>
          </w:p>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ascii="Times New Roman" w:hAnsi="Times New Roman" w:eastAsia="宋体"/>
                <w:color w:val="0C0C0C"/>
                <w:sz w:val="20"/>
                <w:szCs w:val="20"/>
              </w:rPr>
            </w:pPr>
            <w:r>
              <w:rPr>
                <w:rFonts w:hint="default" w:ascii="Times New Roman" w:hAnsi="Times New Roman" w:eastAsia="宋体" w:cs="Times New Roman"/>
                <w:color w:val="0C0C0C"/>
                <w:spacing w:val="0"/>
                <w:sz w:val="20"/>
                <w:highlight w:val="none"/>
              </w:rPr>
              <mc:AlternateContent>
                <mc:Choice Requires="wps">
                  <w:drawing>
                    <wp:anchor distT="0" distB="0" distL="114300" distR="114300" simplePos="0" relativeHeight="251664384" behindDoc="0" locked="0" layoutInCell="1" allowOverlap="1">
                      <wp:simplePos x="0" y="0"/>
                      <wp:positionH relativeFrom="column">
                        <wp:posOffset>3859530</wp:posOffset>
                      </wp:positionH>
                      <wp:positionV relativeFrom="paragraph">
                        <wp:posOffset>123190</wp:posOffset>
                      </wp:positionV>
                      <wp:extent cx="104775" cy="0"/>
                      <wp:effectExtent l="0" t="0" r="0" b="0"/>
                      <wp:wrapNone/>
                      <wp:docPr id="100" name="直接连接符 100"/>
                      <wp:cNvGraphicFramePr/>
                      <a:graphic xmlns:a="http://schemas.openxmlformats.org/drawingml/2006/main">
                        <a:graphicData uri="http://schemas.microsoft.com/office/word/2010/wordprocessingShape">
                          <wps:wsp>
                            <wps:cNvCnPr/>
                            <wps:spPr>
                              <a:xfrm>
                                <a:off x="0" y="0"/>
                                <a:ext cx="104775" cy="0"/>
                              </a:xfrm>
                              <a:prstGeom prst="line">
                                <a:avLst/>
                              </a:prstGeom>
                              <a:ln w="9525" cap="flat" cmpd="sng">
                                <a:solidFill>
                                  <a:srgbClr val="000000"/>
                                </a:solidFill>
                                <a:prstDash val="solid"/>
                                <a:round/>
                                <a:headEnd type="none" w="med" len="med"/>
                                <a:tailEnd type="none" w="med" len="med"/>
                              </a:ln>
                            </wps:spPr>
                            <wps:bodyPr upright="1"/>
                          </wps:wsp>
                        </a:graphicData>
                      </a:graphic>
                    </wp:anchor>
                  </w:drawing>
                </mc:Choice>
                <mc:Fallback>
                  <w:pict>
                    <v:line id="_x0000_s1026" o:spid="_x0000_s1026" o:spt="20" style="position:absolute;left:0pt;margin-left:303.9pt;margin-top:9.7pt;height:0pt;width:8.25pt;z-index:251664384;mso-width-relative:page;mso-height-relative:page;" filled="f" stroked="t" coordsize="21600,21600" o:gfxdata="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I5vYt1gAAAAkBAAAP&#10;AAAAAAAAAAEAIAAAACIAAABkcnMvZG93bnJldi54bWxQSwECFAAUAAAACACHTuJA8DoUMuEBAACj&#10;AwAADgAAAAAAAAABACAAAAAlAQAAZHJzL2Uyb0RvYy54bWxQSwUGAAAAAAYABgBZAQAAeAUAAAAA&#10;">
                      <v:fill on="f" focussize="0,0"/>
                      <v:stroke color="#000000" joinstyle="round"/>
                      <v:imagedata o:title=""/>
                      <o:lock v:ext="edit" aspectratio="f"/>
                    </v:line>
                  </w:pict>
                </mc:Fallback>
              </mc:AlternateContent>
            </w:r>
            <w:r>
              <w:rPr>
                <w:rFonts w:ascii="Times New Roman" w:hAnsi="Times New Roman" w:eastAsia="宋体"/>
                <w:color w:val="0C0C0C"/>
                <w:sz w:val="20"/>
                <w:szCs w:val="20"/>
              </w:rPr>
              <w:t xml:space="preserve">      中层：    ℃                  扦样示意图：                  M</w:t>
            </w:r>
          </w:p>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ascii="Times New Roman" w:hAnsi="Times New Roman" w:eastAsia="宋体"/>
                <w:color w:val="0C0C0C"/>
                <w:sz w:val="20"/>
                <w:szCs w:val="20"/>
              </w:rPr>
            </w:pPr>
          </w:p>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ascii="Times New Roman" w:hAnsi="Times New Roman" w:cs="宋体"/>
                <w:color w:val="0C0C0C"/>
                <w:sz w:val="20"/>
                <w:szCs w:val="20"/>
              </w:rPr>
            </w:pPr>
            <w:r>
              <w:rPr>
                <w:rFonts w:hint="default" w:ascii="Times New Roman" w:hAnsi="Times New Roman" w:eastAsia="宋体" w:cs="Times New Roman"/>
                <w:color w:val="0C0C0C"/>
                <w:spacing w:val="0"/>
                <w:sz w:val="20"/>
                <w:highlight w:val="none"/>
              </w:rPr>
              <mc:AlternateContent>
                <mc:Choice Requires="wps">
                  <w:drawing>
                    <wp:anchor distT="0" distB="0" distL="114300" distR="114300" simplePos="0" relativeHeight="251665408" behindDoc="0" locked="0" layoutInCell="1" allowOverlap="1">
                      <wp:simplePos x="0" y="0"/>
                      <wp:positionH relativeFrom="column">
                        <wp:posOffset>3869055</wp:posOffset>
                      </wp:positionH>
                      <wp:positionV relativeFrom="paragraph">
                        <wp:posOffset>74295</wp:posOffset>
                      </wp:positionV>
                      <wp:extent cx="104775" cy="0"/>
                      <wp:effectExtent l="0" t="0" r="0" b="0"/>
                      <wp:wrapNone/>
                      <wp:docPr id="101" name="直接连接符 101"/>
                      <wp:cNvGraphicFramePr/>
                      <a:graphic xmlns:a="http://schemas.openxmlformats.org/drawingml/2006/main">
                        <a:graphicData uri="http://schemas.microsoft.com/office/word/2010/wordprocessingShape">
                          <wps:wsp>
                            <wps:cNvCnPr/>
                            <wps:spPr>
                              <a:xfrm>
                                <a:off x="0" y="0"/>
                                <a:ext cx="104775" cy="0"/>
                              </a:xfrm>
                              <a:prstGeom prst="line">
                                <a:avLst/>
                              </a:prstGeom>
                              <a:ln w="9525" cap="flat" cmpd="sng">
                                <a:solidFill>
                                  <a:srgbClr val="000000"/>
                                </a:solidFill>
                                <a:prstDash val="solid"/>
                                <a:round/>
                                <a:headEnd type="none" w="med" len="med"/>
                                <a:tailEnd type="none" w="med" len="med"/>
                              </a:ln>
                            </wps:spPr>
                            <wps:bodyPr upright="1"/>
                          </wps:wsp>
                        </a:graphicData>
                      </a:graphic>
                    </wp:anchor>
                  </w:drawing>
                </mc:Choice>
                <mc:Fallback>
                  <w:pict>
                    <v:line id="_x0000_s1026" o:spid="_x0000_s1026" o:spt="20" style="position:absolute;left:0pt;margin-left:304.65pt;margin-top:5.85pt;height:0pt;width:8.25pt;z-index:251665408;mso-width-relative:page;mso-height-relative:page;" filled="f" stroked="t" coordsize="21600,21600" o:gfxdata="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1HpkzWAAAACQEAAA8A&#10;AAAAAAAAAQAgAAAAIgAAAGRycy9kb3ducmV2LnhtbFBLAQIUABQAAAAIAIdO4kBW1+/Z4AEAAKMD&#10;AAAOAAAAAAAAAAEAIAAAACUBAABkcnMvZTJvRG9jLnhtbFBLBQYAAAAABgAGAFkBAAB3BQAAAAA=&#10;">
                      <v:fill on="f" focussize="0,0"/>
                      <v:stroke color="#000000" joinstyle="round"/>
                      <v:imagedata o:title=""/>
                      <o:lock v:ext="edit" aspectratio="f"/>
                    </v:line>
                  </w:pict>
                </mc:Fallback>
              </mc:AlternateContent>
            </w:r>
            <w:r>
              <w:rPr>
                <w:rFonts w:ascii="Times New Roman" w:hAnsi="Times New Roman" w:eastAsia="宋体"/>
                <w:color w:val="0C0C0C"/>
                <w:sz w:val="20"/>
                <w:szCs w:val="20"/>
              </w:rPr>
              <w:t xml:space="preserve">      下层：    ℃</w:t>
            </w:r>
            <w:r>
              <w:rPr>
                <w:rFonts w:ascii="Times New Roman" w:hAnsi="Times New Roman"/>
                <w:color w:val="0C0C0C"/>
                <w:sz w:val="20"/>
                <w:szCs w:val="20"/>
              </w:rPr>
              <w:t xml:space="preserve">                                                M</w:t>
            </w:r>
          </w:p>
        </w:tc>
      </w:tr>
      <w:tr>
        <w:tblPrEx>
          <w:tblCellMar>
            <w:top w:w="15" w:type="dxa"/>
            <w:left w:w="108" w:type="dxa"/>
            <w:bottom w:w="0" w:type="dxa"/>
            <w:right w:w="108" w:type="dxa"/>
          </w:tblCellMar>
        </w:tblPrEx>
        <w:trPr>
          <w:trHeight w:val="349" w:hRule="atLeast"/>
          <w:jc w:val="center"/>
        </w:trPr>
        <w:tc>
          <w:tcPr>
            <w:tcW w:w="822" w:type="dxa"/>
            <w:tcBorders>
              <w:top w:val="single" w:color="auto" w:sz="4" w:space="0"/>
              <w:left w:val="single" w:color="auto" w:sz="4" w:space="0"/>
              <w:bottom w:val="single" w:color="000000" w:sz="4" w:space="0"/>
              <w:right w:val="single" w:color="auto" w:sz="4" w:space="0"/>
            </w:tcBorders>
            <w:noWrap/>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ascii="Times New Roman" w:hAnsi="Times New Roman" w:eastAsia="等线" w:cs="宋体"/>
                <w:color w:val="0C0C0C"/>
                <w:sz w:val="20"/>
                <w:szCs w:val="20"/>
              </w:rPr>
            </w:pPr>
            <w:r>
              <w:rPr>
                <w:rFonts w:hint="eastAsia" w:ascii="Times New Roman" w:hAnsi="Times New Roman" w:eastAsia="宋体" w:cs="宋体"/>
                <w:color w:val="0C0C0C"/>
                <w:sz w:val="20"/>
                <w:szCs w:val="20"/>
              </w:rPr>
              <w:t>备  注</w:t>
            </w:r>
          </w:p>
        </w:tc>
        <w:tc>
          <w:tcPr>
            <w:tcW w:w="8090" w:type="dxa"/>
            <w:gridSpan w:val="3"/>
            <w:tcBorders>
              <w:top w:val="single" w:color="auto" w:sz="4" w:space="0"/>
              <w:left w:val="nil"/>
              <w:bottom w:val="single" w:color="auto" w:sz="4" w:space="0"/>
              <w:right w:val="single" w:color="auto" w:sz="4" w:space="0"/>
            </w:tcBorders>
            <w:noWrap/>
          </w:tcPr>
          <w:p>
            <w:pPr>
              <w:keepNext w:val="0"/>
              <w:keepLines w:val="0"/>
              <w:pageBreakBefore w:val="0"/>
              <w:kinsoku/>
              <w:wordWrap/>
              <w:overflowPunct w:val="0"/>
              <w:topLinePunct w:val="0"/>
              <w:autoSpaceDE/>
              <w:autoSpaceDN/>
              <w:bidi w:val="0"/>
              <w:adjustRightInd/>
              <w:snapToGrid/>
              <w:spacing w:after="0" w:line="300" w:lineRule="exact"/>
              <w:ind w:left="0" w:leftChars="0"/>
              <w:textAlignment w:val="auto"/>
              <w:rPr>
                <w:rFonts w:ascii="Times New Roman" w:hAnsi="Times New Roman" w:eastAsia="等线"/>
                <w:color w:val="0C0C0C"/>
                <w:sz w:val="20"/>
                <w:szCs w:val="20"/>
              </w:rPr>
            </w:pPr>
          </w:p>
        </w:tc>
      </w:tr>
    </w:tbl>
    <w:p>
      <w:pPr>
        <w:keepNext w:val="0"/>
        <w:keepLines w:val="0"/>
        <w:pageBreakBefore w:val="0"/>
        <w:kinsoku/>
        <w:wordWrap/>
        <w:overflowPunct w:val="0"/>
        <w:topLinePunct w:val="0"/>
        <w:autoSpaceDE/>
        <w:autoSpaceDN/>
        <w:bidi w:val="0"/>
        <w:adjustRightInd/>
        <w:snapToGrid/>
        <w:spacing w:after="0" w:line="400" w:lineRule="exact"/>
        <w:ind w:left="0" w:leftChars="0" w:firstLine="0" w:firstLineChars="0"/>
        <w:textAlignment w:val="auto"/>
        <w:rPr>
          <w:rFonts w:hint="eastAsia" w:ascii="Times New Roman" w:hAnsi="Times New Roman" w:eastAsia="宋体" w:cs="宋体"/>
          <w:color w:val="0C0C0C"/>
          <w:sz w:val="20"/>
          <w:szCs w:val="20"/>
        </w:rPr>
      </w:pPr>
      <w:r>
        <w:rPr>
          <w:rFonts w:hint="eastAsia" w:ascii="Times New Roman" w:hAnsi="Times New Roman" w:eastAsia="宋体" w:cs="宋体"/>
          <w:color w:val="0C0C0C"/>
          <w:sz w:val="20"/>
          <w:szCs w:val="20"/>
        </w:rPr>
        <w:t xml:space="preserve">存储企业联系电话：                         扦样机构（盖章）： </w:t>
      </w:r>
    </w:p>
    <w:p>
      <w:pPr>
        <w:keepNext w:val="0"/>
        <w:keepLines w:val="0"/>
        <w:pageBreakBefore w:val="0"/>
        <w:kinsoku/>
        <w:wordWrap/>
        <w:overflowPunct w:val="0"/>
        <w:topLinePunct w:val="0"/>
        <w:autoSpaceDE/>
        <w:autoSpaceDN/>
        <w:bidi w:val="0"/>
        <w:adjustRightInd/>
        <w:snapToGrid/>
        <w:spacing w:after="0" w:line="240" w:lineRule="exact"/>
        <w:ind w:left="0" w:leftChars="0" w:firstLine="0" w:firstLineChars="0"/>
        <w:textAlignment w:val="auto"/>
        <w:rPr>
          <w:rFonts w:hint="eastAsia" w:ascii="Times New Roman" w:hAnsi="Times New Roman" w:eastAsia="宋体" w:cs="宋体"/>
          <w:color w:val="0C0C0C"/>
          <w:sz w:val="20"/>
          <w:szCs w:val="20"/>
        </w:rPr>
      </w:pPr>
    </w:p>
    <w:p>
      <w:pPr>
        <w:keepNext w:val="0"/>
        <w:keepLines w:val="0"/>
        <w:pageBreakBefore w:val="0"/>
        <w:kinsoku/>
        <w:wordWrap/>
        <w:overflowPunct w:val="0"/>
        <w:topLinePunct w:val="0"/>
        <w:autoSpaceDE/>
        <w:autoSpaceDN/>
        <w:bidi w:val="0"/>
        <w:adjustRightInd/>
        <w:snapToGrid/>
        <w:spacing w:after="0" w:line="240" w:lineRule="exact"/>
        <w:ind w:left="0" w:leftChars="0" w:firstLine="0" w:firstLine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sz w:val="20"/>
          <w:szCs w:val="20"/>
        </w:rPr>
        <w:t xml:space="preserve">承储企业代表（签字）：                     扦样人员（签字）：           </w:t>
      </w:r>
    </w:p>
    <w:p>
      <w:pPr>
        <w:keepNext w:val="0"/>
        <w:keepLines w:val="0"/>
        <w:pageBreakBefore w:val="0"/>
        <w:kinsoku/>
        <w:wordWrap/>
        <w:overflowPunct w:val="0"/>
        <w:topLinePunct w:val="0"/>
        <w:autoSpaceDE/>
        <w:autoSpaceDN/>
        <w:bidi w:val="0"/>
        <w:adjustRightInd/>
        <w:snapToGrid/>
        <w:spacing w:after="0" w:line="240" w:lineRule="exact"/>
        <w:ind w:left="0" w:leftChars="0" w:firstLine="0" w:firstLineChars="0"/>
        <w:textAlignment w:val="auto"/>
        <w:rPr>
          <w:rFonts w:hint="eastAsia" w:ascii="Times New Roman" w:hAnsi="Times New Roman" w:eastAsia="宋体" w:cs="宋体"/>
          <w:color w:val="0C0C0C"/>
          <w:kern w:val="2"/>
          <w:sz w:val="20"/>
          <w:szCs w:val="20"/>
        </w:rPr>
      </w:pPr>
    </w:p>
    <w:p>
      <w:pPr>
        <w:keepNext w:val="0"/>
        <w:keepLines w:val="0"/>
        <w:pageBreakBefore w:val="0"/>
        <w:kinsoku/>
        <w:wordWrap/>
        <w:overflowPunct w:val="0"/>
        <w:topLinePunct w:val="0"/>
        <w:autoSpaceDE/>
        <w:autoSpaceDN/>
        <w:bidi w:val="0"/>
        <w:adjustRightInd/>
        <w:snapToGrid/>
        <w:spacing w:after="0" w:line="240" w:lineRule="exact"/>
        <w:ind w:left="0" w:leftChars="0" w:firstLine="0" w:firstLine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kern w:val="2"/>
          <w:sz w:val="20"/>
          <w:szCs w:val="20"/>
        </w:rPr>
        <w:t>填表说明：</w:t>
      </w:r>
    </w:p>
    <w:p>
      <w:pPr>
        <w:keepNext w:val="0"/>
        <w:keepLines w:val="0"/>
        <w:pageBreakBefore w:val="0"/>
        <w:kinsoku/>
        <w:wordWrap/>
        <w:overflowPunct w:val="0"/>
        <w:topLinePunct w:val="0"/>
        <w:autoSpaceDE/>
        <w:autoSpaceDN/>
        <w:bidi w:val="0"/>
        <w:adjustRightInd/>
        <w:snapToGrid/>
        <w:spacing w:after="0" w:line="240" w:lineRule="exact"/>
        <w:ind w:left="0" w:leftChars="0" w:firstLine="0" w:firstLine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kern w:val="2"/>
          <w:sz w:val="20"/>
          <w:szCs w:val="20"/>
        </w:rPr>
        <w:t>1．承储企业名称：按企业法人工商登记名填写。</w:t>
      </w:r>
    </w:p>
    <w:p>
      <w:pPr>
        <w:keepNext w:val="0"/>
        <w:keepLines w:val="0"/>
        <w:pageBreakBefore w:val="0"/>
        <w:kinsoku/>
        <w:wordWrap/>
        <w:overflowPunct w:val="0"/>
        <w:topLinePunct w:val="0"/>
        <w:autoSpaceDE/>
        <w:autoSpaceDN/>
        <w:bidi w:val="0"/>
        <w:adjustRightInd/>
        <w:snapToGrid/>
        <w:spacing w:after="0" w:line="240" w:lineRule="exact"/>
        <w:ind w:left="0" w:leftChars="0" w:firstLine="0" w:firstLine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kern w:val="2"/>
          <w:sz w:val="20"/>
          <w:szCs w:val="20"/>
        </w:rPr>
        <w:t>2．地址：应冠以省、市、县（市、区）。</w:t>
      </w:r>
    </w:p>
    <w:p>
      <w:pPr>
        <w:keepNext w:val="0"/>
        <w:keepLines w:val="0"/>
        <w:pageBreakBefore w:val="0"/>
        <w:kinsoku/>
        <w:wordWrap/>
        <w:overflowPunct w:val="0"/>
        <w:topLinePunct w:val="0"/>
        <w:autoSpaceDE/>
        <w:autoSpaceDN/>
        <w:bidi w:val="0"/>
        <w:adjustRightInd/>
        <w:snapToGrid/>
        <w:spacing w:after="0" w:line="240" w:lineRule="exact"/>
        <w:ind w:left="0" w:leftChars="0" w:firstLine="0" w:firstLine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kern w:val="2"/>
          <w:sz w:val="20"/>
          <w:szCs w:val="20"/>
        </w:rPr>
        <w:t>3．储油性质：按中央储备油、国家临时储备油、地方储备油填写。</w:t>
      </w:r>
    </w:p>
    <w:p>
      <w:pPr>
        <w:keepNext w:val="0"/>
        <w:keepLines w:val="0"/>
        <w:pageBreakBefore w:val="0"/>
        <w:kinsoku/>
        <w:wordWrap/>
        <w:overflowPunct w:val="0"/>
        <w:topLinePunct w:val="0"/>
        <w:autoSpaceDE/>
        <w:autoSpaceDN/>
        <w:bidi w:val="0"/>
        <w:adjustRightInd/>
        <w:snapToGrid/>
        <w:spacing w:after="0" w:line="240" w:lineRule="exact"/>
        <w:ind w:left="0" w:leftChars="0" w:firstLine="0" w:firstLine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kern w:val="2"/>
          <w:sz w:val="20"/>
          <w:szCs w:val="20"/>
        </w:rPr>
        <w:t>4．“储油专卡检验记录”栏中记录最近一次检验结果。</w:t>
      </w:r>
    </w:p>
    <w:p>
      <w:pPr>
        <w:keepNext w:val="0"/>
        <w:keepLines w:val="0"/>
        <w:pageBreakBefore w:val="0"/>
        <w:kinsoku/>
        <w:wordWrap/>
        <w:overflowPunct w:val="0"/>
        <w:topLinePunct w:val="0"/>
        <w:autoSpaceDE/>
        <w:autoSpaceDN/>
        <w:bidi w:val="0"/>
        <w:adjustRightInd/>
        <w:snapToGrid/>
        <w:spacing w:after="0" w:line="240" w:lineRule="exact"/>
        <w:ind w:left="0" w:leftChars="0" w:firstLine="0" w:firstLine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kern w:val="2"/>
          <w:sz w:val="20"/>
          <w:szCs w:val="20"/>
        </w:rPr>
        <w:t>5．储存原油在标称质量等级栏注明“进口原油”或“国产原油”。</w:t>
      </w:r>
    </w:p>
    <w:p>
      <w:pPr>
        <w:keepNext w:val="0"/>
        <w:keepLines w:val="0"/>
        <w:pageBreakBefore w:val="0"/>
        <w:kinsoku/>
        <w:wordWrap/>
        <w:overflowPunct w:val="0"/>
        <w:topLinePunct w:val="0"/>
        <w:autoSpaceDE/>
        <w:autoSpaceDN/>
        <w:bidi w:val="0"/>
        <w:adjustRightInd/>
        <w:snapToGrid/>
        <w:spacing w:after="0" w:line="240" w:lineRule="exact"/>
        <w:ind w:left="0" w:leftChars="0" w:firstLine="0" w:firstLine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kern w:val="2"/>
          <w:sz w:val="20"/>
          <w:szCs w:val="20"/>
        </w:rPr>
        <w:t>6．代表数量：以吨计，保留1位小数。</w:t>
      </w:r>
    </w:p>
    <w:p>
      <w:pPr>
        <w:keepNext w:val="0"/>
        <w:keepLines w:val="0"/>
        <w:pageBreakBefore w:val="0"/>
        <w:kinsoku/>
        <w:wordWrap/>
        <w:overflowPunct w:val="0"/>
        <w:topLinePunct w:val="0"/>
        <w:autoSpaceDE/>
        <w:autoSpaceDN/>
        <w:bidi w:val="0"/>
        <w:adjustRightInd/>
        <w:snapToGrid/>
        <w:spacing w:after="0" w:line="240" w:lineRule="exact"/>
        <w:ind w:left="0" w:leftChars="0" w:firstLine="0" w:firstLineChars="0"/>
        <w:textAlignment w:val="auto"/>
        <w:rPr>
          <w:rFonts w:hint="eastAsia" w:ascii="Times New Roman" w:hAnsi="Times New Roman" w:eastAsia="方正黑体_GBK" w:cs="方正黑体_GBK"/>
          <w:color w:val="0C0C0C"/>
          <w:kern w:val="2"/>
        </w:rPr>
      </w:pPr>
      <w:r>
        <w:rPr>
          <w:rFonts w:hint="eastAsia" w:ascii="Times New Roman" w:hAnsi="Times New Roman" w:eastAsia="宋体" w:cs="宋体"/>
          <w:color w:val="0C0C0C"/>
          <w:kern w:val="2"/>
          <w:sz w:val="20"/>
          <w:szCs w:val="20"/>
        </w:rPr>
        <w:t>7．表中无填写内容或不详之处以斜杠填充。</w:t>
      </w:r>
    </w:p>
    <w:p>
      <w:pPr>
        <w:keepNext w:val="0"/>
        <w:keepLines w:val="0"/>
        <w:pageBreakBefore w:val="0"/>
        <w:kinsoku/>
        <w:wordWrap/>
        <w:overflowPunct w:val="0"/>
        <w:topLinePunct w:val="0"/>
        <w:autoSpaceDE/>
        <w:autoSpaceDN/>
        <w:bidi w:val="0"/>
        <w:adjustRightInd/>
        <w:snapToGrid/>
        <w:spacing w:after="0" w:line="240" w:lineRule="auto"/>
        <w:ind w:left="0" w:leftChars="0"/>
        <w:textAlignment w:val="auto"/>
        <w:rPr>
          <w:rFonts w:ascii="Times New Roman" w:hAnsi="Times New Roman" w:eastAsia="方正黑体_GBK"/>
          <w:color w:val="0C0C0C"/>
        </w:rPr>
        <w:sectPr>
          <w:pgSz w:w="11906" w:h="16838"/>
          <w:pgMar w:top="2098" w:right="1531" w:bottom="1984" w:left="1531" w:header="851" w:footer="1417" w:gutter="0"/>
          <w:pgNumType w:fmt="decimal" w:chapSep="hyphen"/>
          <w:cols w:space="0" w:num="1"/>
          <w:rtlGutter w:val="0"/>
          <w:docGrid w:type="linesAndChars" w:linePitch="579" w:charSpace="-849"/>
        </w:sectPr>
      </w:pPr>
    </w:p>
    <w:p>
      <w:pPr>
        <w:keepNext w:val="0"/>
        <w:keepLines w:val="0"/>
        <w:pageBreakBefore w:val="0"/>
        <w:kinsoku/>
        <w:wordWrap/>
        <w:overflowPunct w:val="0"/>
        <w:topLinePunct w:val="0"/>
        <w:autoSpaceDE/>
        <w:autoSpaceDN/>
        <w:bidi w:val="0"/>
        <w:adjustRightInd/>
        <w:snapToGrid/>
        <w:spacing w:after="0" w:line="240" w:lineRule="auto"/>
        <w:ind w:left="0" w:leftChars="0"/>
        <w:textAlignment w:val="auto"/>
        <w:rPr>
          <w:rFonts w:hint="eastAsia" w:ascii="Times New Roman" w:hAnsi="Times New Roman" w:eastAsia="方正黑体_GBK"/>
          <w:color w:val="0C0C0C"/>
          <w:lang w:val="en-US" w:eastAsia="zh-CN"/>
        </w:rPr>
      </w:pPr>
      <w:r>
        <w:rPr>
          <w:rFonts w:ascii="Times New Roman" w:hAnsi="Times New Roman" w:eastAsia="方正黑体_GBK"/>
          <w:color w:val="0C0C0C"/>
        </w:rPr>
        <w:t>附件</w:t>
      </w:r>
      <w:r>
        <w:rPr>
          <w:rFonts w:hint="eastAsia" w:ascii="Times New Roman" w:hAnsi="Times New Roman" w:eastAsia="方正黑体_GBK"/>
          <w:color w:val="0C0C0C"/>
          <w:lang w:val="en-US" w:eastAsia="zh-CN"/>
        </w:rPr>
        <w:t>3</w:t>
      </w:r>
    </w:p>
    <w:p>
      <w:pPr>
        <w:keepNext w:val="0"/>
        <w:keepLines w:val="0"/>
        <w:pageBreakBefore w:val="0"/>
        <w:tabs>
          <w:tab w:val="left" w:pos="1745"/>
        </w:tabs>
        <w:kinsoku/>
        <w:wordWrap/>
        <w:overflowPunct w:val="0"/>
        <w:topLinePunct w:val="0"/>
        <w:autoSpaceDE/>
        <w:autoSpaceDN/>
        <w:bidi w:val="0"/>
        <w:adjustRightInd/>
        <w:snapToGrid/>
        <w:spacing w:after="0" w:line="240" w:lineRule="auto"/>
        <w:ind w:left="0" w:leftChars="0"/>
        <w:textAlignment w:val="auto"/>
        <w:rPr>
          <w:rFonts w:hint="eastAsia" w:ascii="Times New Roman" w:hAnsi="Times New Roman" w:cs="方正仿宋_GBK"/>
          <w:color w:val="0C0C0C"/>
          <w:kern w:val="2"/>
        </w:rPr>
      </w:pPr>
    </w:p>
    <w:p>
      <w:pPr>
        <w:keepNext w:val="0"/>
        <w:keepLines w:val="0"/>
        <w:pageBreakBefore w:val="0"/>
        <w:tabs>
          <w:tab w:val="left" w:pos="1745"/>
        </w:tabs>
        <w:kinsoku/>
        <w:wordWrap/>
        <w:overflowPunct w:val="0"/>
        <w:topLinePunct w:val="0"/>
        <w:autoSpaceDE/>
        <w:autoSpaceDN/>
        <w:bidi w:val="0"/>
        <w:adjustRightInd/>
        <w:snapToGrid/>
        <w:spacing w:after="0" w:line="580" w:lineRule="exact"/>
        <w:ind w:left="0" w:leftChars="0"/>
        <w:jc w:val="center"/>
        <w:textAlignment w:val="auto"/>
        <w:rPr>
          <w:rFonts w:hint="eastAsia" w:ascii="Times New Roman" w:hAnsi="Times New Roman" w:eastAsia="方正小标宋_GBK" w:cs="方正小标宋_GBK"/>
          <w:color w:val="0C0C0C"/>
          <w:kern w:val="2"/>
          <w:sz w:val="44"/>
          <w:szCs w:val="44"/>
        </w:rPr>
      </w:pPr>
      <w:r>
        <w:rPr>
          <w:rFonts w:hint="eastAsia" w:ascii="Times New Roman" w:hAnsi="Times New Roman" w:eastAsia="方正小标宋_GBK" w:cs="方正小标宋_GBK"/>
          <w:color w:val="0C0C0C"/>
          <w:kern w:val="2"/>
          <w:sz w:val="44"/>
          <w:szCs w:val="44"/>
        </w:rPr>
        <w:t>重庆市地方政府储备粮食（油）质量检查样品登统表</w:t>
      </w:r>
    </w:p>
    <w:p>
      <w:pPr>
        <w:keepNext w:val="0"/>
        <w:keepLines w:val="0"/>
        <w:pageBreakBefore w:val="0"/>
        <w:tabs>
          <w:tab w:val="left" w:pos="1745"/>
        </w:tabs>
        <w:kinsoku/>
        <w:wordWrap/>
        <w:overflowPunct w:val="0"/>
        <w:topLinePunct w:val="0"/>
        <w:autoSpaceDE/>
        <w:autoSpaceDN/>
        <w:bidi w:val="0"/>
        <w:adjustRightInd/>
        <w:snapToGrid/>
        <w:spacing w:after="0" w:line="240" w:lineRule="auto"/>
        <w:ind w:left="0" w:leftChars="0"/>
        <w:textAlignment w:val="auto"/>
        <w:rPr>
          <w:rFonts w:hint="eastAsia" w:ascii="Times New Roman" w:hAnsi="Times New Roman" w:eastAsia="方正仿宋_GBK" w:cs="方正仿宋_GBK"/>
          <w:color w:val="0C0C0C"/>
          <w:kern w:val="2"/>
        </w:rPr>
      </w:pPr>
    </w:p>
    <w:p>
      <w:pPr>
        <w:keepNext w:val="0"/>
        <w:keepLines w:val="0"/>
        <w:pageBreakBefore w:val="0"/>
        <w:tabs>
          <w:tab w:val="left" w:pos="1745"/>
        </w:tabs>
        <w:kinsoku/>
        <w:wordWrap/>
        <w:overflowPunct w:val="0"/>
        <w:topLinePunct w:val="0"/>
        <w:autoSpaceDE/>
        <w:autoSpaceDN/>
        <w:bidi w:val="0"/>
        <w:adjustRightInd/>
        <w:snapToGrid/>
        <w:spacing w:after="0" w:line="240" w:lineRule="auto"/>
        <w:ind w:left="0" w:left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kern w:val="2"/>
          <w:sz w:val="20"/>
          <w:szCs w:val="20"/>
        </w:rPr>
        <w:t xml:space="preserve">填报单位（公章）：                </w:t>
      </w:r>
      <w:r>
        <w:rPr>
          <w:rFonts w:hint="eastAsia" w:ascii="Times New Roman" w:hAnsi="Times New Roman" w:eastAsia="宋体" w:cs="宋体"/>
          <w:color w:val="0C0C0C"/>
          <w:kern w:val="2"/>
          <w:sz w:val="20"/>
          <w:szCs w:val="20"/>
          <w:lang w:val="en-US" w:eastAsia="zh-CN"/>
        </w:rPr>
        <w:t xml:space="preserve">      </w:t>
      </w:r>
      <w:r>
        <w:rPr>
          <w:rFonts w:hint="eastAsia" w:ascii="Times New Roman" w:hAnsi="Times New Roman" w:eastAsia="宋体" w:cs="宋体"/>
          <w:color w:val="0C0C0C"/>
          <w:kern w:val="2"/>
          <w:sz w:val="20"/>
          <w:szCs w:val="20"/>
        </w:rPr>
        <w:t xml:space="preserve">                                                    填报日期：   年   月   日</w:t>
      </w:r>
    </w:p>
    <w:tbl>
      <w:tblPr>
        <w:tblStyle w:val="8"/>
        <w:tblW w:w="12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5"/>
        <w:gridCol w:w="683"/>
        <w:gridCol w:w="684"/>
        <w:gridCol w:w="1251"/>
        <w:gridCol w:w="783"/>
        <w:gridCol w:w="717"/>
        <w:gridCol w:w="846"/>
        <w:gridCol w:w="648"/>
        <w:gridCol w:w="668"/>
        <w:gridCol w:w="1147"/>
        <w:gridCol w:w="919"/>
        <w:gridCol w:w="1035"/>
        <w:gridCol w:w="825"/>
        <w:gridCol w:w="600"/>
        <w:gridCol w:w="795"/>
        <w:gridCol w:w="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63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序号</w:t>
            </w:r>
          </w:p>
        </w:tc>
        <w:tc>
          <w:tcPr>
            <w:tcW w:w="683"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样品编号</w:t>
            </w:r>
          </w:p>
        </w:tc>
        <w:tc>
          <w:tcPr>
            <w:tcW w:w="684"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检查库点</w:t>
            </w:r>
          </w:p>
        </w:tc>
        <w:tc>
          <w:tcPr>
            <w:tcW w:w="1251"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扦样处所（仓库或堆垛、油罐号码）</w:t>
            </w:r>
          </w:p>
        </w:tc>
        <w:tc>
          <w:tcPr>
            <w:tcW w:w="783"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储粮（油）性质</w:t>
            </w:r>
          </w:p>
        </w:tc>
        <w:tc>
          <w:tcPr>
            <w:tcW w:w="717"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样品名称</w:t>
            </w:r>
          </w:p>
        </w:tc>
        <w:tc>
          <w:tcPr>
            <w:tcW w:w="846"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代表数量（吨）</w:t>
            </w:r>
          </w:p>
        </w:tc>
        <w:tc>
          <w:tcPr>
            <w:tcW w:w="648"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入库等级</w:t>
            </w:r>
          </w:p>
        </w:tc>
        <w:tc>
          <w:tcPr>
            <w:tcW w:w="668"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产地</w:t>
            </w:r>
          </w:p>
        </w:tc>
        <w:tc>
          <w:tcPr>
            <w:tcW w:w="1147"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收获年度（生产日期）</w:t>
            </w:r>
          </w:p>
        </w:tc>
        <w:tc>
          <w:tcPr>
            <w:tcW w:w="919"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入库（罐）时间</w:t>
            </w:r>
          </w:p>
        </w:tc>
        <w:tc>
          <w:tcPr>
            <w:tcW w:w="103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包装或散装（加工方式）</w:t>
            </w:r>
          </w:p>
        </w:tc>
        <w:tc>
          <w:tcPr>
            <w:tcW w:w="82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当地安全储存水分</w:t>
            </w:r>
          </w:p>
        </w:tc>
        <w:tc>
          <w:tcPr>
            <w:tcW w:w="600"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粮温</w:t>
            </w:r>
          </w:p>
        </w:tc>
        <w:tc>
          <w:tcPr>
            <w:tcW w:w="79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使用的储粮技术</w:t>
            </w:r>
          </w:p>
        </w:tc>
        <w:tc>
          <w:tcPr>
            <w:tcW w:w="504"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0"/>
                <w:szCs w:val="20"/>
                <w:lang w:eastAsia="en-US"/>
              </w:rPr>
            </w:pPr>
            <w:r>
              <w:rPr>
                <w:rFonts w:hint="eastAsia" w:ascii="Times New Roman" w:hAnsi="Times New Roman" w:eastAsia="宋体" w:cs="宋体"/>
                <w:color w:val="0C0C0C"/>
                <w:kern w:val="2"/>
                <w:sz w:val="20"/>
                <w:szCs w:val="20"/>
                <w:lang w:eastAsia="en-U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3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683"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684"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1251"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783"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717"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846"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648"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668"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1147"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919"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103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82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600"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79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504"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3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683"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684"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1251"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783"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717"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846"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648"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668"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1147"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919"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103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82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600"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79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504"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3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683"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684"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1251"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783"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717"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846"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648"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668"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1147"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919"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103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82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600"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795"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c>
          <w:tcPr>
            <w:tcW w:w="504" w:type="dxa"/>
            <w:vAlign w:val="center"/>
          </w:tcPr>
          <w:p>
            <w:pPr>
              <w:keepNext w:val="0"/>
              <w:keepLines w:val="0"/>
              <w:pageBreakBefore w:val="0"/>
              <w:kinsoku/>
              <w:wordWrap/>
              <w:overflowPunct w:val="0"/>
              <w:topLinePunct w:val="0"/>
              <w:autoSpaceDE/>
              <w:autoSpaceDN/>
              <w:bidi w:val="0"/>
              <w:adjustRightInd/>
              <w:snapToGrid/>
              <w:spacing w:after="0" w:line="300" w:lineRule="exact"/>
              <w:ind w:left="0" w:leftChars="0" w:firstLine="0" w:firstLineChars="0"/>
              <w:jc w:val="center"/>
              <w:textAlignment w:val="auto"/>
              <w:rPr>
                <w:rFonts w:hint="eastAsia" w:ascii="Times New Roman" w:hAnsi="Times New Roman" w:eastAsia="宋体" w:cs="宋体"/>
                <w:color w:val="0C0C0C"/>
                <w:kern w:val="2"/>
                <w:sz w:val="24"/>
                <w:szCs w:val="24"/>
                <w:lang w:eastAsia="en-US"/>
              </w:rPr>
            </w:pPr>
          </w:p>
        </w:tc>
      </w:tr>
    </w:tbl>
    <w:p>
      <w:pPr>
        <w:keepNext w:val="0"/>
        <w:keepLines w:val="0"/>
        <w:pageBreakBefore w:val="0"/>
        <w:kinsoku/>
        <w:wordWrap/>
        <w:overflowPunct w:val="0"/>
        <w:topLinePunct w:val="0"/>
        <w:autoSpaceDE/>
        <w:autoSpaceDN/>
        <w:bidi w:val="0"/>
        <w:adjustRightInd/>
        <w:snapToGrid/>
        <w:spacing w:after="0" w:line="240" w:lineRule="exact"/>
        <w:ind w:left="0" w:leftChars="0"/>
        <w:textAlignment w:val="auto"/>
        <w:rPr>
          <w:rFonts w:hint="eastAsia" w:ascii="Times New Roman" w:hAnsi="Times New Roman" w:eastAsia="宋体" w:cs="宋体"/>
          <w:color w:val="0C0C0C"/>
          <w:kern w:val="2"/>
          <w:sz w:val="20"/>
          <w:szCs w:val="20"/>
        </w:rPr>
      </w:pPr>
    </w:p>
    <w:p>
      <w:pPr>
        <w:keepNext w:val="0"/>
        <w:keepLines w:val="0"/>
        <w:pageBreakBefore w:val="0"/>
        <w:kinsoku/>
        <w:wordWrap/>
        <w:overflowPunct w:val="0"/>
        <w:topLinePunct w:val="0"/>
        <w:autoSpaceDE/>
        <w:autoSpaceDN/>
        <w:bidi w:val="0"/>
        <w:adjustRightInd/>
        <w:snapToGrid/>
        <w:spacing w:after="0" w:line="240" w:lineRule="exact"/>
        <w:ind w:left="0" w:left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kern w:val="2"/>
          <w:sz w:val="20"/>
          <w:szCs w:val="20"/>
        </w:rPr>
        <w:t>填表说明：</w:t>
      </w:r>
    </w:p>
    <w:p>
      <w:pPr>
        <w:keepNext w:val="0"/>
        <w:keepLines w:val="0"/>
        <w:pageBreakBefore w:val="0"/>
        <w:kinsoku/>
        <w:wordWrap/>
        <w:overflowPunct w:val="0"/>
        <w:topLinePunct w:val="0"/>
        <w:autoSpaceDE/>
        <w:autoSpaceDN/>
        <w:bidi w:val="0"/>
        <w:adjustRightInd/>
        <w:snapToGrid/>
        <w:spacing w:after="0" w:line="240" w:lineRule="exact"/>
        <w:ind w:left="0" w:left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kern w:val="2"/>
          <w:sz w:val="20"/>
          <w:szCs w:val="20"/>
        </w:rPr>
        <w:t>1．样品名称填小麦、籼稻谷、粳稻谷、玉米、大米或“何种”食用植物油。</w:t>
      </w:r>
    </w:p>
    <w:p>
      <w:pPr>
        <w:keepNext w:val="0"/>
        <w:keepLines w:val="0"/>
        <w:pageBreakBefore w:val="0"/>
        <w:kinsoku/>
        <w:wordWrap/>
        <w:overflowPunct w:val="0"/>
        <w:topLinePunct w:val="0"/>
        <w:autoSpaceDE/>
        <w:autoSpaceDN/>
        <w:bidi w:val="0"/>
        <w:adjustRightInd/>
        <w:snapToGrid/>
        <w:spacing w:after="0" w:line="240" w:lineRule="exact"/>
        <w:ind w:left="0" w:left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kern w:val="2"/>
          <w:sz w:val="20"/>
          <w:szCs w:val="20"/>
        </w:rPr>
        <w:t>2．代表数量按吨计，保留整数。</w:t>
      </w:r>
    </w:p>
    <w:p>
      <w:pPr>
        <w:keepNext w:val="0"/>
        <w:keepLines w:val="0"/>
        <w:pageBreakBefore w:val="0"/>
        <w:kinsoku/>
        <w:wordWrap/>
        <w:overflowPunct w:val="0"/>
        <w:topLinePunct w:val="0"/>
        <w:autoSpaceDE/>
        <w:autoSpaceDN/>
        <w:bidi w:val="0"/>
        <w:adjustRightInd/>
        <w:snapToGrid/>
        <w:spacing w:after="0" w:line="240" w:lineRule="exact"/>
        <w:ind w:left="0" w:left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kern w:val="2"/>
          <w:sz w:val="20"/>
          <w:szCs w:val="20"/>
        </w:rPr>
        <w:t>3．此表一式二份，一份留存采样、承接机构，一份交市级粮食行政管理部门。</w:t>
      </w:r>
    </w:p>
    <w:p>
      <w:pPr>
        <w:keepNext w:val="0"/>
        <w:keepLines w:val="0"/>
        <w:pageBreakBefore w:val="0"/>
        <w:kinsoku/>
        <w:wordWrap/>
        <w:overflowPunct w:val="0"/>
        <w:topLinePunct w:val="0"/>
        <w:autoSpaceDE/>
        <w:autoSpaceDN/>
        <w:bidi w:val="0"/>
        <w:adjustRightInd/>
        <w:snapToGrid/>
        <w:spacing w:after="0" w:line="240" w:lineRule="exact"/>
        <w:ind w:left="0" w:leftChars="0"/>
        <w:textAlignment w:val="auto"/>
        <w:rPr>
          <w:rFonts w:hint="eastAsia" w:ascii="Times New Roman" w:hAnsi="Times New Roman" w:eastAsia="宋体" w:cs="宋体"/>
          <w:color w:val="0C0C0C"/>
          <w:kern w:val="2"/>
          <w:sz w:val="20"/>
          <w:szCs w:val="20"/>
        </w:rPr>
      </w:pPr>
    </w:p>
    <w:p>
      <w:pPr>
        <w:keepNext w:val="0"/>
        <w:keepLines w:val="0"/>
        <w:pageBreakBefore w:val="0"/>
        <w:kinsoku/>
        <w:wordWrap/>
        <w:overflowPunct w:val="0"/>
        <w:topLinePunct w:val="0"/>
        <w:autoSpaceDE/>
        <w:autoSpaceDN/>
        <w:bidi w:val="0"/>
        <w:adjustRightInd/>
        <w:snapToGrid/>
        <w:spacing w:after="0" w:line="240" w:lineRule="exact"/>
        <w:ind w:left="0" w:leftChars="0"/>
        <w:textAlignment w:val="auto"/>
        <w:rPr>
          <w:rFonts w:hint="eastAsia" w:ascii="Times New Roman" w:hAnsi="Times New Roman" w:eastAsia="宋体" w:cs="宋体"/>
          <w:color w:val="0C0C0C"/>
          <w:kern w:val="2"/>
          <w:sz w:val="20"/>
          <w:szCs w:val="20"/>
        </w:rPr>
      </w:pPr>
    </w:p>
    <w:p>
      <w:pPr>
        <w:keepNext w:val="0"/>
        <w:keepLines w:val="0"/>
        <w:pageBreakBefore w:val="0"/>
        <w:kinsoku/>
        <w:wordWrap/>
        <w:overflowPunct w:val="0"/>
        <w:topLinePunct w:val="0"/>
        <w:autoSpaceDE/>
        <w:autoSpaceDN/>
        <w:bidi w:val="0"/>
        <w:adjustRightInd/>
        <w:snapToGrid/>
        <w:spacing w:after="0" w:line="240" w:lineRule="exact"/>
        <w:ind w:left="0" w:leftChars="0"/>
        <w:textAlignment w:val="auto"/>
        <w:rPr>
          <w:rFonts w:hint="eastAsia" w:ascii="Times New Roman" w:hAnsi="Times New Roman" w:eastAsia="宋体" w:cs="宋体"/>
          <w:color w:val="0C0C0C"/>
          <w:kern w:val="2"/>
          <w:sz w:val="20"/>
          <w:szCs w:val="20"/>
        </w:rPr>
      </w:pPr>
    </w:p>
    <w:p>
      <w:pPr>
        <w:keepNext w:val="0"/>
        <w:keepLines w:val="0"/>
        <w:pageBreakBefore w:val="0"/>
        <w:kinsoku/>
        <w:wordWrap/>
        <w:overflowPunct w:val="0"/>
        <w:topLinePunct w:val="0"/>
        <w:autoSpaceDE/>
        <w:autoSpaceDN/>
        <w:bidi w:val="0"/>
        <w:adjustRightInd/>
        <w:snapToGrid/>
        <w:spacing w:after="0" w:line="240" w:lineRule="exact"/>
        <w:ind w:left="0" w:leftChars="0"/>
        <w:textAlignment w:val="auto"/>
        <w:rPr>
          <w:rFonts w:hint="eastAsia" w:ascii="Times New Roman" w:hAnsi="Times New Roman" w:eastAsia="宋体" w:cs="宋体"/>
          <w:color w:val="0C0C0C"/>
          <w:kern w:val="2"/>
          <w:sz w:val="20"/>
          <w:szCs w:val="20"/>
        </w:rPr>
      </w:pPr>
    </w:p>
    <w:p>
      <w:pPr>
        <w:keepNext w:val="0"/>
        <w:keepLines w:val="0"/>
        <w:pageBreakBefore w:val="0"/>
        <w:kinsoku/>
        <w:wordWrap/>
        <w:overflowPunct w:val="0"/>
        <w:topLinePunct w:val="0"/>
        <w:autoSpaceDE/>
        <w:autoSpaceDN/>
        <w:bidi w:val="0"/>
        <w:adjustRightInd/>
        <w:snapToGrid/>
        <w:spacing w:after="0" w:line="560" w:lineRule="exact"/>
        <w:ind w:left="0" w:leftChars="0"/>
        <w:textAlignment w:val="auto"/>
        <w:rPr>
          <w:rFonts w:hint="eastAsia" w:ascii="Times New Roman" w:hAnsi="Times New Roman" w:eastAsia="宋体" w:cs="宋体"/>
          <w:color w:val="0C0C0C"/>
          <w:kern w:val="2"/>
          <w:sz w:val="20"/>
          <w:szCs w:val="20"/>
        </w:rPr>
      </w:pPr>
      <w:r>
        <w:rPr>
          <w:rFonts w:hint="eastAsia" w:ascii="Times New Roman" w:hAnsi="Times New Roman" w:eastAsia="宋体" w:cs="宋体"/>
          <w:color w:val="0C0C0C"/>
          <w:kern w:val="2"/>
          <w:sz w:val="20"/>
          <w:szCs w:val="20"/>
        </w:rPr>
        <w:t>样品信息登统人员（签字）：</w:t>
      </w:r>
    </w:p>
    <w:p>
      <w:pPr>
        <w:adjustRightInd/>
        <w:spacing w:after="120" w:line="240" w:lineRule="auto"/>
        <w:ind w:left="0" w:leftChars="0" w:firstLine="0" w:firstLineChars="0"/>
        <w:textAlignment w:val="auto"/>
        <w:rPr>
          <w:rFonts w:ascii="Times New Roman" w:hAnsi="Times New Roman"/>
          <w:kern w:val="2"/>
        </w:rPr>
        <w:sectPr>
          <w:headerReference r:id="rId5" w:type="default"/>
          <w:footerReference r:id="rId6" w:type="default"/>
          <w:pgSz w:w="16838" w:h="11906" w:orient="landscape"/>
          <w:pgMar w:top="1531" w:right="2098" w:bottom="1531" w:left="1984" w:header="851" w:footer="1417" w:gutter="0"/>
          <w:pgNumType w:fmt="decimal"/>
          <w:cols w:space="0" w:num="1"/>
          <w:rtlGutter w:val="0"/>
          <w:docGrid w:type="linesAndChars" w:linePitch="579" w:charSpace="-849"/>
        </w:sect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ascii="Times New Roman" w:hAnsi="Times New Roman"/>
        </w:rPr>
      </w:pPr>
    </w:p>
    <w:p>
      <w:pPr>
        <w:keepNext w:val="0"/>
        <w:keepLines w:val="0"/>
        <w:pageBreakBefore w:val="0"/>
        <w:widowControl w:val="0"/>
        <w:pBdr>
          <w:bottom w:val="none" w:color="auto" w:sz="0" w:space="0"/>
        </w:pBdr>
        <w:kinsoku/>
        <w:wordWrap/>
        <w:overflowPunct w:val="0"/>
        <w:topLinePunct w:val="0"/>
        <w:autoSpaceDE/>
        <w:autoSpaceDN/>
        <w:bidi w:val="0"/>
        <w:adjustRightInd/>
        <w:snapToGrid/>
        <w:spacing w:after="0" w:line="510" w:lineRule="exact"/>
        <w:textAlignment w:val="baseline"/>
        <w:rPr>
          <w:rFonts w:ascii="Times New Roman" w:hAnsi="Times New Roman"/>
        </w:rPr>
      </w:pPr>
    </w:p>
    <w:p>
      <w:pPr>
        <w:keepNext w:val="0"/>
        <w:keepLines w:val="0"/>
        <w:pageBreakBefore w:val="0"/>
        <w:widowControl w:val="0"/>
        <w:pBdr>
          <w:top w:val="single" w:color="auto" w:sz="12" w:space="0"/>
          <w:bottom w:val="single" w:color="auto" w:sz="12" w:space="0"/>
        </w:pBdr>
        <w:kinsoku/>
        <w:wordWrap/>
        <w:overflowPunct w:val="0"/>
        <w:topLinePunct w:val="0"/>
        <w:autoSpaceDE/>
        <w:autoSpaceDN/>
        <w:bidi w:val="0"/>
        <w:adjustRightInd/>
        <w:snapToGrid/>
        <w:spacing w:after="0" w:line="240" w:lineRule="auto"/>
        <w:textAlignment w:val="baseline"/>
      </w:pPr>
      <w:r>
        <w:rPr>
          <w:rFonts w:hint="eastAsia" w:ascii="Times New Roman" w:hAnsi="Times New Roman"/>
          <w:sz w:val="28"/>
          <w:szCs w:val="28"/>
          <w:lang w:val="en-US" w:eastAsia="zh-CN"/>
        </w:rPr>
        <w:t xml:space="preserve">  </w:t>
      </w:r>
    </w:p>
    <w:sectPr>
      <w:footerReference r:id="rId7" w:type="default"/>
      <w:footerReference r:id="rId8" w:type="even"/>
      <w:pgSz w:w="11906" w:h="16838"/>
      <w:pgMar w:top="2098" w:right="1531" w:bottom="1984" w:left="1531" w:header="851" w:footer="1417" w:gutter="0"/>
      <w:pgNumType w:fmt="decimal"/>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BMUE45GQIAACEEAAAOAAAA&#10;AAAAAAEAIAAAAB8BAABkcnMvZTJvRG9jLnhtbFBLBQYAAAAABgAGAFkBAACqBQ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val="0"/>
                      <w:topLinePunct w:val="0"/>
                      <w:autoSpaceDE/>
                      <w:autoSpaceDN/>
                      <w:bidi w:val="0"/>
                      <w:adjustRightInd/>
                      <w:snapToGrid/>
                      <w:spacing w:after="0" w:line="240" w:lineRule="auto"/>
                      <w:textAlignment w:val="baseline"/>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autoSpaceDE/>
                            <w:autoSpaceDN/>
                            <w:bidi w:val="0"/>
                            <w:adjustRightInd/>
                            <w:snapToGrid/>
                            <w:spacing w:after="0" w:line="240" w:lineRule="auto"/>
                            <w:textAlignment w:val="baseline"/>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22</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O11wiEbAgAAIQQAAA4A&#10;AAAAAAAAAQAgAAAAHwEAAGRycy9lMm9Eb2MueG1sUEsFBgAAAAAGAAYAWQEAAKwFA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spacing w:after="0" w:line="240" w:lineRule="auto"/>
                      <w:textAlignment w:val="baseline"/>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22</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Fonts w:eastAsia="宋体"/>
      </w:rPr>
      <w:instrText xml:space="preserve">PAGE  </w:instrText>
    </w:r>
    <w:r>
      <w:fldChar w:fldCharType="separate"/>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none" w:color="auto" w:sz="0" w:space="1"/>
        <w:left w:val="none" w:color="auto" w:sz="0" w:space="4"/>
        <w:bottom w:val="none" w:color="auto" w:sz="0" w:space="1"/>
        <w:right w:val="none" w:color="auto" w:sz="0" w:space="4"/>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5"/>
  <w:drawingGridHorizontalSpacing w:val="158"/>
  <w:drawingGridVerticalSpacing w:val="290"/>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1FB"/>
    <w:rsid w:val="000A01FB"/>
    <w:rsid w:val="000B24F9"/>
    <w:rsid w:val="000B4A22"/>
    <w:rsid w:val="000C0BF7"/>
    <w:rsid w:val="000C2FB2"/>
    <w:rsid w:val="000C6B28"/>
    <w:rsid w:val="000F25BF"/>
    <w:rsid w:val="001005AC"/>
    <w:rsid w:val="001024AA"/>
    <w:rsid w:val="001056AD"/>
    <w:rsid w:val="00182501"/>
    <w:rsid w:val="00185691"/>
    <w:rsid w:val="001B58F6"/>
    <w:rsid w:val="001D3042"/>
    <w:rsid w:val="001E64D7"/>
    <w:rsid w:val="001F7BBB"/>
    <w:rsid w:val="002466FA"/>
    <w:rsid w:val="00250A8A"/>
    <w:rsid w:val="0026530B"/>
    <w:rsid w:val="00266A87"/>
    <w:rsid w:val="00296D93"/>
    <w:rsid w:val="002B04C6"/>
    <w:rsid w:val="002D3B50"/>
    <w:rsid w:val="00301B6D"/>
    <w:rsid w:val="00392240"/>
    <w:rsid w:val="00396CAE"/>
    <w:rsid w:val="003B3891"/>
    <w:rsid w:val="003D5F25"/>
    <w:rsid w:val="003E4FE8"/>
    <w:rsid w:val="003E5084"/>
    <w:rsid w:val="003F450B"/>
    <w:rsid w:val="00413264"/>
    <w:rsid w:val="00432433"/>
    <w:rsid w:val="00434D79"/>
    <w:rsid w:val="00474C3A"/>
    <w:rsid w:val="00496D2E"/>
    <w:rsid w:val="00497F00"/>
    <w:rsid w:val="004A2FB3"/>
    <w:rsid w:val="004E0474"/>
    <w:rsid w:val="0050535E"/>
    <w:rsid w:val="005777F4"/>
    <w:rsid w:val="005C7EAE"/>
    <w:rsid w:val="005F3C4D"/>
    <w:rsid w:val="006042BD"/>
    <w:rsid w:val="006068C6"/>
    <w:rsid w:val="00615E22"/>
    <w:rsid w:val="006A30D0"/>
    <w:rsid w:val="006C0DE2"/>
    <w:rsid w:val="0072131F"/>
    <w:rsid w:val="00731C1B"/>
    <w:rsid w:val="00737083"/>
    <w:rsid w:val="00765BC9"/>
    <w:rsid w:val="007770A5"/>
    <w:rsid w:val="00794916"/>
    <w:rsid w:val="007F46CB"/>
    <w:rsid w:val="00800B8F"/>
    <w:rsid w:val="00815223"/>
    <w:rsid w:val="00831787"/>
    <w:rsid w:val="00850D3F"/>
    <w:rsid w:val="00853F77"/>
    <w:rsid w:val="00860A47"/>
    <w:rsid w:val="00891C35"/>
    <w:rsid w:val="008935D1"/>
    <w:rsid w:val="008B74C0"/>
    <w:rsid w:val="008F6151"/>
    <w:rsid w:val="009048D5"/>
    <w:rsid w:val="00904AFE"/>
    <w:rsid w:val="0092122C"/>
    <w:rsid w:val="009220DF"/>
    <w:rsid w:val="00965CCB"/>
    <w:rsid w:val="00972E17"/>
    <w:rsid w:val="00974193"/>
    <w:rsid w:val="009A5EB0"/>
    <w:rsid w:val="00A40C10"/>
    <w:rsid w:val="00A443C1"/>
    <w:rsid w:val="00A955CD"/>
    <w:rsid w:val="00AA3D4F"/>
    <w:rsid w:val="00B1777D"/>
    <w:rsid w:val="00B51CD6"/>
    <w:rsid w:val="00B73014"/>
    <w:rsid w:val="00B833D8"/>
    <w:rsid w:val="00BF0A53"/>
    <w:rsid w:val="00C464A8"/>
    <w:rsid w:val="00C6762A"/>
    <w:rsid w:val="00CD4D55"/>
    <w:rsid w:val="00D01740"/>
    <w:rsid w:val="00D7295A"/>
    <w:rsid w:val="00D878F1"/>
    <w:rsid w:val="00D902A8"/>
    <w:rsid w:val="00D97CFB"/>
    <w:rsid w:val="00DB38C2"/>
    <w:rsid w:val="00DD2B37"/>
    <w:rsid w:val="00DD4877"/>
    <w:rsid w:val="00E03841"/>
    <w:rsid w:val="00E7080E"/>
    <w:rsid w:val="00E73AC1"/>
    <w:rsid w:val="00E770E1"/>
    <w:rsid w:val="00E93235"/>
    <w:rsid w:val="00ED5B9D"/>
    <w:rsid w:val="00F14A44"/>
    <w:rsid w:val="00F63B69"/>
    <w:rsid w:val="00F63FF8"/>
    <w:rsid w:val="00FA4D84"/>
    <w:rsid w:val="00FA4DBD"/>
    <w:rsid w:val="01A06D82"/>
    <w:rsid w:val="01B25A4D"/>
    <w:rsid w:val="03505C66"/>
    <w:rsid w:val="07DE0AAA"/>
    <w:rsid w:val="091B47BB"/>
    <w:rsid w:val="0C6A01C2"/>
    <w:rsid w:val="0CF02DEE"/>
    <w:rsid w:val="12080E07"/>
    <w:rsid w:val="12C81AA5"/>
    <w:rsid w:val="1578613D"/>
    <w:rsid w:val="17623E38"/>
    <w:rsid w:val="193D01E0"/>
    <w:rsid w:val="1D2027D0"/>
    <w:rsid w:val="1D4E12BA"/>
    <w:rsid w:val="1EFF0029"/>
    <w:rsid w:val="1F4C00ED"/>
    <w:rsid w:val="2037231E"/>
    <w:rsid w:val="21B85B9B"/>
    <w:rsid w:val="226117B6"/>
    <w:rsid w:val="23445D57"/>
    <w:rsid w:val="23570372"/>
    <w:rsid w:val="24062658"/>
    <w:rsid w:val="24211D8C"/>
    <w:rsid w:val="256B156C"/>
    <w:rsid w:val="25B27047"/>
    <w:rsid w:val="26D83835"/>
    <w:rsid w:val="27F5397D"/>
    <w:rsid w:val="2AFF29AF"/>
    <w:rsid w:val="2B6540BB"/>
    <w:rsid w:val="2B6F62D5"/>
    <w:rsid w:val="2B8704A8"/>
    <w:rsid w:val="2C8946E4"/>
    <w:rsid w:val="3034553E"/>
    <w:rsid w:val="30C82935"/>
    <w:rsid w:val="323B6534"/>
    <w:rsid w:val="359D56FF"/>
    <w:rsid w:val="35EF5E14"/>
    <w:rsid w:val="37083883"/>
    <w:rsid w:val="37CA13C6"/>
    <w:rsid w:val="38146403"/>
    <w:rsid w:val="38B97D28"/>
    <w:rsid w:val="38E2394D"/>
    <w:rsid w:val="3A1F5203"/>
    <w:rsid w:val="3D584BA2"/>
    <w:rsid w:val="402E288B"/>
    <w:rsid w:val="40F605FA"/>
    <w:rsid w:val="417E794A"/>
    <w:rsid w:val="45E47B16"/>
    <w:rsid w:val="47651902"/>
    <w:rsid w:val="477B47A9"/>
    <w:rsid w:val="4A30398A"/>
    <w:rsid w:val="4A9F4CF0"/>
    <w:rsid w:val="4AC07792"/>
    <w:rsid w:val="4CE7092E"/>
    <w:rsid w:val="4E252DB9"/>
    <w:rsid w:val="5073301F"/>
    <w:rsid w:val="545424E6"/>
    <w:rsid w:val="54E47F11"/>
    <w:rsid w:val="55835057"/>
    <w:rsid w:val="57DB6B64"/>
    <w:rsid w:val="57DC7443"/>
    <w:rsid w:val="5A6F4B5D"/>
    <w:rsid w:val="5BC50A62"/>
    <w:rsid w:val="60050F24"/>
    <w:rsid w:val="61561366"/>
    <w:rsid w:val="6383212C"/>
    <w:rsid w:val="65E0558A"/>
    <w:rsid w:val="68E8683A"/>
    <w:rsid w:val="694D661D"/>
    <w:rsid w:val="696E3491"/>
    <w:rsid w:val="6AFF5937"/>
    <w:rsid w:val="6C3D2854"/>
    <w:rsid w:val="6DDC392A"/>
    <w:rsid w:val="6E163EDE"/>
    <w:rsid w:val="6F2D7B65"/>
    <w:rsid w:val="6F561EEA"/>
    <w:rsid w:val="726C3FD1"/>
    <w:rsid w:val="73815F40"/>
    <w:rsid w:val="743875A3"/>
    <w:rsid w:val="76B77724"/>
    <w:rsid w:val="7A7973A8"/>
    <w:rsid w:val="7B0C0998"/>
    <w:rsid w:val="7BAA0A78"/>
    <w:rsid w:val="7C5031A0"/>
    <w:rsid w:val="7D86796F"/>
    <w:rsid w:val="7E707F48"/>
    <w:rsid w:val="7EFE1DAF"/>
    <w:rsid w:val="7FBF2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after="160" w:line="312" w:lineRule="atLeast"/>
      <w:jc w:val="both"/>
      <w:textAlignment w:val="baseline"/>
    </w:pPr>
    <w:rPr>
      <w:rFonts w:ascii="Times New Roman" w:hAnsi="Times New Roman" w:eastAsia="方正仿宋_GBK" w:cs="Times New Roman"/>
      <w:sz w:val="32"/>
      <w:szCs w:val="3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adjustRightInd/>
      <w:spacing w:after="120" w:line="240" w:lineRule="auto"/>
      <w:ind w:left="420" w:leftChars="200"/>
      <w:textAlignment w:val="auto"/>
    </w:pPr>
    <w:rPr>
      <w:kern w:val="2"/>
    </w:rPr>
  </w:style>
  <w:style w:type="paragraph" w:styleId="3">
    <w:name w:val="Balloon Text"/>
    <w:basedOn w:val="1"/>
    <w:semiHidden/>
    <w:qFormat/>
    <w:uiPriority w:val="0"/>
    <w:rPr>
      <w:sz w:val="18"/>
      <w:szCs w:val="18"/>
    </w:rPr>
  </w:style>
  <w:style w:type="paragraph" w:styleId="4">
    <w:name w:val="footer"/>
    <w:basedOn w:val="1"/>
    <w:link w:val="11"/>
    <w:qFormat/>
    <w:uiPriority w:val="99"/>
    <w:pPr>
      <w:tabs>
        <w:tab w:val="center" w:pos="4153"/>
        <w:tab w:val="right" w:pos="8306"/>
      </w:tabs>
      <w:snapToGrid w:val="0"/>
      <w:spacing w:line="240" w:lineRule="atLeast"/>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6">
    <w:name w:val="Body Text First Indent 2"/>
    <w:basedOn w:val="2"/>
    <w:unhideWhenUsed/>
    <w:qFormat/>
    <w:uiPriority w:val="99"/>
    <w:pPr>
      <w:ind w:firstLine="420" w:firstLineChars="200"/>
    </w:pPr>
  </w:style>
  <w:style w:type="table" w:styleId="8">
    <w:name w:val="Table Grid"/>
    <w:basedOn w:val="7"/>
    <w:qFormat/>
    <w:uiPriority w:val="0"/>
    <w:pPr>
      <w:widowControl w:val="0"/>
      <w:spacing w:after="0" w:line="24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customStyle="1" w:styleId="11">
    <w:name w:val="页脚 Char"/>
    <w:link w:val="4"/>
    <w:qFormat/>
    <w:uiPriority w:val="99"/>
    <w:rPr>
      <w:rFonts w:eastAsia="方正仿宋_GBK"/>
      <w:sz w:val="18"/>
      <w:szCs w:val="18"/>
    </w:rPr>
  </w:style>
  <w:style w:type="character" w:customStyle="1" w:styleId="12">
    <w:name w:val="页眉 Char"/>
    <w:link w:val="5"/>
    <w:qFormat/>
    <w:uiPriority w:val="0"/>
    <w:rPr>
      <w:rFonts w:eastAsia="方正仿宋_GBK"/>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FCF120-1A54-4E30-ABFF-98F445A6C9F8}">
  <ds:schemaRefs/>
</ds:datastoreItem>
</file>

<file path=docProps/app.xml><?xml version="1.0" encoding="utf-8"?>
<Properties xmlns="http://schemas.openxmlformats.org/officeDocument/2006/extended-properties" xmlns:vt="http://schemas.openxmlformats.org/officeDocument/2006/docPropsVTypes">
  <Template>Normal</Template>
  <Company>jw</Company>
  <Pages>1</Pages>
  <Words>5</Words>
  <Characters>32</Characters>
  <Lines>1</Lines>
  <Paragraphs>1</Paragraphs>
  <TotalTime>2</TotalTime>
  <ScaleCrop>false</ScaleCrop>
  <LinksUpToDate>false</LinksUpToDate>
  <CharactersWithSpaces>36</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2009-06-05T10:03:00Z</dcterms:created>
  <dc:creator>jw</dc:creator>
  <cp:lastModifiedBy>周卒</cp:lastModifiedBy>
  <cp:lastPrinted>2021-09-15T12:28:00Z</cp:lastPrinted>
  <dcterms:modified xsi:type="dcterms:W3CDTF">2022-09-13T08:55:13Z</dcterms:modified>
  <dc:title>重庆市计委关于巫山县小小三峡手扒岩至平河</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5782DA91F03A43FEBA124F8E386FEAA9</vt:lpwstr>
  </property>
  <property fmtid="{D5CDD505-2E9C-101B-9397-08002B2CF9AE}" pid="3" name="KSOProductBuildVer">
    <vt:lpwstr>2052-11.8.2.9022</vt:lpwstr>
  </property>
</Properties>
</file>