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70C3D">
      <w:pPr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 w14:paraId="60D1BD72">
      <w:pPr>
        <w:spacing w:line="500" w:lineRule="exact"/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/>
          <w:sz w:val="36"/>
          <w:szCs w:val="36"/>
        </w:rPr>
        <w:t>水生野生动物人工繁育</w:t>
      </w:r>
      <w:r>
        <w:rPr>
          <w:rFonts w:hint="eastAsia" w:ascii="方正小标宋简体" w:hAnsi="宋体" w:eastAsia="方正小标宋简体"/>
          <w:sz w:val="36"/>
          <w:szCs w:val="36"/>
        </w:rPr>
        <w:t>情况统计表</w:t>
      </w:r>
      <w:bookmarkEnd w:id="0"/>
    </w:p>
    <w:p w14:paraId="0BB05215">
      <w:pPr>
        <w:spacing w:line="500" w:lineRule="exact"/>
        <w:jc w:val="center"/>
        <w:rPr>
          <w:rFonts w:ascii="方正小标宋简体" w:hAnsi="Times New Roman" w:eastAsia="方正小标宋简体"/>
          <w:sz w:val="36"/>
          <w:szCs w:val="36"/>
        </w:rPr>
      </w:pPr>
    </w:p>
    <w:tbl>
      <w:tblPr>
        <w:tblStyle w:val="5"/>
        <w:tblW w:w="8953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3"/>
        <w:gridCol w:w="1887"/>
        <w:gridCol w:w="1989"/>
        <w:gridCol w:w="2494"/>
      </w:tblGrid>
      <w:tr w14:paraId="3D194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83" w:type="dxa"/>
            <w:vAlign w:val="center"/>
          </w:tcPr>
          <w:p w14:paraId="261CB5E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单位名称</w:t>
            </w:r>
          </w:p>
        </w:tc>
        <w:tc>
          <w:tcPr>
            <w:tcW w:w="1887" w:type="dxa"/>
            <w:vAlign w:val="center"/>
          </w:tcPr>
          <w:p w14:paraId="37DFE78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9" w:type="dxa"/>
            <w:vAlign w:val="center"/>
          </w:tcPr>
          <w:p w14:paraId="13D169B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人工繁育</w:t>
            </w:r>
          </w:p>
          <w:p w14:paraId="13D7CAE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许可证编号</w:t>
            </w:r>
          </w:p>
        </w:tc>
        <w:tc>
          <w:tcPr>
            <w:tcW w:w="2494" w:type="dxa"/>
            <w:vAlign w:val="center"/>
          </w:tcPr>
          <w:p w14:paraId="3911018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557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583" w:type="dxa"/>
          </w:tcPr>
          <w:p w14:paraId="6428234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地址</w:t>
            </w:r>
          </w:p>
        </w:tc>
        <w:tc>
          <w:tcPr>
            <w:tcW w:w="6370" w:type="dxa"/>
            <w:gridSpan w:val="3"/>
          </w:tcPr>
          <w:p w14:paraId="79DF6B60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8A0B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83" w:type="dxa"/>
          </w:tcPr>
          <w:p w14:paraId="69583299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上年度繁育数量</w:t>
            </w:r>
          </w:p>
        </w:tc>
        <w:tc>
          <w:tcPr>
            <w:tcW w:w="1887" w:type="dxa"/>
          </w:tcPr>
          <w:p w14:paraId="4D7AFAB7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9" w:type="dxa"/>
          </w:tcPr>
          <w:p w14:paraId="455EBB58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当前繁育数量</w:t>
            </w:r>
          </w:p>
        </w:tc>
        <w:tc>
          <w:tcPr>
            <w:tcW w:w="2494" w:type="dxa"/>
          </w:tcPr>
          <w:p w14:paraId="204B2AFB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D61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953" w:type="dxa"/>
            <w:gridSpan w:val="4"/>
          </w:tcPr>
          <w:p w14:paraId="63AD22CE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一、物种引进情况</w:t>
            </w:r>
          </w:p>
        </w:tc>
      </w:tr>
      <w:tr w14:paraId="25ADE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83" w:type="dxa"/>
          </w:tcPr>
          <w:p w14:paraId="07371ABC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物种名称</w:t>
            </w:r>
          </w:p>
        </w:tc>
        <w:tc>
          <w:tcPr>
            <w:tcW w:w="1887" w:type="dxa"/>
          </w:tcPr>
          <w:p w14:paraId="016B444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引进日期</w:t>
            </w:r>
          </w:p>
        </w:tc>
        <w:tc>
          <w:tcPr>
            <w:tcW w:w="1989" w:type="dxa"/>
          </w:tcPr>
          <w:p w14:paraId="39C84BF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引进数量</w:t>
            </w:r>
          </w:p>
        </w:tc>
        <w:tc>
          <w:tcPr>
            <w:tcW w:w="2494" w:type="dxa"/>
          </w:tcPr>
          <w:p w14:paraId="17EEA0A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物种来源单位名称</w:t>
            </w:r>
          </w:p>
        </w:tc>
      </w:tr>
      <w:tr w14:paraId="0172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83" w:type="dxa"/>
          </w:tcPr>
          <w:p w14:paraId="16659359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87" w:type="dxa"/>
          </w:tcPr>
          <w:p w14:paraId="23A8C7AA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9" w:type="dxa"/>
          </w:tcPr>
          <w:p w14:paraId="0300EF45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94" w:type="dxa"/>
          </w:tcPr>
          <w:p w14:paraId="2E5BFBA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8748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83" w:type="dxa"/>
          </w:tcPr>
          <w:p w14:paraId="165EAD17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87" w:type="dxa"/>
          </w:tcPr>
          <w:p w14:paraId="04C78ABB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9" w:type="dxa"/>
          </w:tcPr>
          <w:p w14:paraId="0B3BD1AE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94" w:type="dxa"/>
          </w:tcPr>
          <w:p w14:paraId="7BF69F2A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459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953" w:type="dxa"/>
            <w:gridSpan w:val="4"/>
          </w:tcPr>
          <w:p w14:paraId="5E7B6B3B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二、人工繁育情况</w:t>
            </w:r>
          </w:p>
        </w:tc>
      </w:tr>
      <w:tr w14:paraId="6FCB2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83" w:type="dxa"/>
          </w:tcPr>
          <w:p w14:paraId="2331ECA9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物种名称</w:t>
            </w:r>
          </w:p>
        </w:tc>
        <w:tc>
          <w:tcPr>
            <w:tcW w:w="1887" w:type="dxa"/>
          </w:tcPr>
          <w:p w14:paraId="76589027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繁育情况</w:t>
            </w:r>
          </w:p>
        </w:tc>
        <w:tc>
          <w:tcPr>
            <w:tcW w:w="1989" w:type="dxa"/>
          </w:tcPr>
          <w:p w14:paraId="61550E5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存活量</w:t>
            </w:r>
          </w:p>
        </w:tc>
        <w:tc>
          <w:tcPr>
            <w:tcW w:w="2494" w:type="dxa"/>
          </w:tcPr>
          <w:p w14:paraId="77C7784B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2E8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83" w:type="dxa"/>
          </w:tcPr>
          <w:p w14:paraId="60AC437C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87" w:type="dxa"/>
          </w:tcPr>
          <w:p w14:paraId="3BB4D6FB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9" w:type="dxa"/>
          </w:tcPr>
          <w:p w14:paraId="72BD0007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94" w:type="dxa"/>
          </w:tcPr>
          <w:p w14:paraId="456E6349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0330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83" w:type="dxa"/>
          </w:tcPr>
          <w:p w14:paraId="2EFA9B08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87" w:type="dxa"/>
          </w:tcPr>
          <w:p w14:paraId="05858C77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9" w:type="dxa"/>
          </w:tcPr>
          <w:p w14:paraId="47FC8F56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94" w:type="dxa"/>
          </w:tcPr>
          <w:p w14:paraId="23DC0205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BB76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953" w:type="dxa"/>
            <w:gridSpan w:val="4"/>
          </w:tcPr>
          <w:p w14:paraId="6075F33D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三、病害、死亡情况</w:t>
            </w:r>
          </w:p>
        </w:tc>
      </w:tr>
      <w:tr w14:paraId="15DE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583" w:type="dxa"/>
            <w:vAlign w:val="center"/>
          </w:tcPr>
          <w:p w14:paraId="33806414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物种名称</w:t>
            </w:r>
          </w:p>
        </w:tc>
        <w:tc>
          <w:tcPr>
            <w:tcW w:w="1887" w:type="dxa"/>
            <w:vAlign w:val="center"/>
          </w:tcPr>
          <w:p w14:paraId="708F7EDD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病害、死亡</w:t>
            </w:r>
          </w:p>
          <w:p w14:paraId="57C8B02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数量</w:t>
            </w:r>
          </w:p>
        </w:tc>
        <w:tc>
          <w:tcPr>
            <w:tcW w:w="1989" w:type="dxa"/>
            <w:vAlign w:val="center"/>
          </w:tcPr>
          <w:p w14:paraId="18C5FFE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病害、死亡</w:t>
            </w:r>
          </w:p>
          <w:p w14:paraId="60EB76C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原因</w:t>
            </w:r>
          </w:p>
        </w:tc>
        <w:tc>
          <w:tcPr>
            <w:tcW w:w="2494" w:type="dxa"/>
            <w:vAlign w:val="center"/>
          </w:tcPr>
          <w:p w14:paraId="39845B9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处理方法</w:t>
            </w:r>
          </w:p>
        </w:tc>
      </w:tr>
      <w:tr w14:paraId="4922E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83" w:type="dxa"/>
          </w:tcPr>
          <w:p w14:paraId="4C0D2ECE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87" w:type="dxa"/>
          </w:tcPr>
          <w:p w14:paraId="2A3E6300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9" w:type="dxa"/>
          </w:tcPr>
          <w:p w14:paraId="28F9BE84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94" w:type="dxa"/>
          </w:tcPr>
          <w:p w14:paraId="693326B9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B6DA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83" w:type="dxa"/>
          </w:tcPr>
          <w:p w14:paraId="05F2557B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87" w:type="dxa"/>
          </w:tcPr>
          <w:p w14:paraId="0700914C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9" w:type="dxa"/>
          </w:tcPr>
          <w:p w14:paraId="3FD2520F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94" w:type="dxa"/>
          </w:tcPr>
          <w:p w14:paraId="440E3E0E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5C6F7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953" w:type="dxa"/>
            <w:gridSpan w:val="4"/>
          </w:tcPr>
          <w:p w14:paraId="3BE7F74F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四、销售情况</w:t>
            </w:r>
          </w:p>
        </w:tc>
      </w:tr>
      <w:tr w14:paraId="48B7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83" w:type="dxa"/>
          </w:tcPr>
          <w:p w14:paraId="1B5638C2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物种名称</w:t>
            </w:r>
          </w:p>
        </w:tc>
        <w:tc>
          <w:tcPr>
            <w:tcW w:w="1887" w:type="dxa"/>
          </w:tcPr>
          <w:p w14:paraId="7091823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销售数量</w:t>
            </w:r>
          </w:p>
        </w:tc>
        <w:tc>
          <w:tcPr>
            <w:tcW w:w="1989" w:type="dxa"/>
          </w:tcPr>
          <w:p w14:paraId="386F7C24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购买单位</w:t>
            </w:r>
          </w:p>
        </w:tc>
        <w:tc>
          <w:tcPr>
            <w:tcW w:w="2494" w:type="dxa"/>
          </w:tcPr>
          <w:p w14:paraId="1C85A73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购买目的</w:t>
            </w:r>
          </w:p>
        </w:tc>
      </w:tr>
      <w:tr w14:paraId="40E3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583" w:type="dxa"/>
          </w:tcPr>
          <w:p w14:paraId="1B9868A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87" w:type="dxa"/>
          </w:tcPr>
          <w:p w14:paraId="22E9F8B0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9" w:type="dxa"/>
          </w:tcPr>
          <w:p w14:paraId="11A16004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94" w:type="dxa"/>
          </w:tcPr>
          <w:p w14:paraId="1DE67DD8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0143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583" w:type="dxa"/>
          </w:tcPr>
          <w:p w14:paraId="63CC6A2F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87" w:type="dxa"/>
          </w:tcPr>
          <w:p w14:paraId="6F4A51E2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89" w:type="dxa"/>
          </w:tcPr>
          <w:p w14:paraId="0705D87A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94" w:type="dxa"/>
          </w:tcPr>
          <w:p w14:paraId="7EBBF6D0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64ABEE3E">
      <w:pPr>
        <w:rPr>
          <w:rFonts w:ascii="Times New Roman" w:hAnsi="Times New Roman" w:eastAsia="仿宋_GB2312"/>
          <w:sz w:val="32"/>
          <w:szCs w:val="32"/>
        </w:rPr>
      </w:pPr>
    </w:p>
    <w:p w14:paraId="5F9C7239">
      <w:pPr>
        <w:rPr>
          <w:rFonts w:ascii="Times New Roman" w:hAnsi="Times New Roman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268" w:right="1474" w:bottom="1134" w:left="1588" w:header="851" w:footer="113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6D99A">
    <w:pPr>
      <w:pStyle w:val="3"/>
      <w:framePr w:w="1085" w:wrap="around" w:vAnchor="text" w:hAnchor="margin" w:xAlign="outside" w:y="-3"/>
      <w:jc w:val="center"/>
      <w:rPr>
        <w:rStyle w:val="8"/>
        <w:rFonts w:ascii="Times New Roman" w:hAnsi="Times New Roman"/>
        <w:sz w:val="28"/>
        <w:szCs w:val="28"/>
      </w:rPr>
    </w:pPr>
    <w:r>
      <w:rPr>
        <w:rStyle w:val="8"/>
        <w:rFonts w:ascii="Times New Roman" w:hAnsi="Times New Roman"/>
        <w:sz w:val="28"/>
        <w:szCs w:val="28"/>
      </w:rPr>
      <w:t xml:space="preserve">— </w:t>
    </w:r>
    <w:r>
      <w:rPr>
        <w:rStyle w:val="8"/>
        <w:rFonts w:ascii="Times New Roman" w:hAnsi="Times New Roman"/>
        <w:sz w:val="28"/>
        <w:szCs w:val="28"/>
      </w:rPr>
      <w:fldChar w:fldCharType="begin"/>
    </w:r>
    <w:r>
      <w:rPr>
        <w:rStyle w:val="8"/>
        <w:rFonts w:ascii="Times New Roman" w:hAnsi="Times New Roman"/>
        <w:sz w:val="28"/>
        <w:szCs w:val="28"/>
      </w:rPr>
      <w:instrText xml:space="preserve">PAGE  </w:instrText>
    </w:r>
    <w:r>
      <w:rPr>
        <w:rStyle w:val="8"/>
        <w:rFonts w:ascii="Times New Roman" w:hAnsi="Times New Roman"/>
        <w:sz w:val="28"/>
        <w:szCs w:val="28"/>
      </w:rPr>
      <w:fldChar w:fldCharType="separate"/>
    </w:r>
    <w:r>
      <w:rPr>
        <w:rStyle w:val="8"/>
        <w:rFonts w:ascii="Times New Roman" w:hAnsi="Times New Roman"/>
        <w:sz w:val="28"/>
        <w:szCs w:val="28"/>
      </w:rPr>
      <w:t>5</w:t>
    </w:r>
    <w:r>
      <w:rPr>
        <w:rStyle w:val="8"/>
        <w:rFonts w:ascii="Times New Roman" w:hAnsi="Times New Roman"/>
        <w:sz w:val="28"/>
        <w:szCs w:val="28"/>
      </w:rPr>
      <w:fldChar w:fldCharType="end"/>
    </w:r>
    <w:r>
      <w:rPr>
        <w:rStyle w:val="8"/>
        <w:rFonts w:ascii="Times New Roman" w:hAnsi="Times New Roman"/>
        <w:sz w:val="28"/>
        <w:szCs w:val="28"/>
      </w:rPr>
      <w:t xml:space="preserve"> —</w:t>
    </w:r>
  </w:p>
  <w:p w14:paraId="520CFC6F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6E38C"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0F25B2A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AD5"/>
    <w:rsid w:val="00095F38"/>
    <w:rsid w:val="000A6E4D"/>
    <w:rsid w:val="000C2C32"/>
    <w:rsid w:val="000C471A"/>
    <w:rsid w:val="001668C2"/>
    <w:rsid w:val="001F6EB8"/>
    <w:rsid w:val="002560F5"/>
    <w:rsid w:val="002C27D9"/>
    <w:rsid w:val="002F183A"/>
    <w:rsid w:val="00363F85"/>
    <w:rsid w:val="00387D47"/>
    <w:rsid w:val="004854E8"/>
    <w:rsid w:val="004A1B3C"/>
    <w:rsid w:val="00503CDE"/>
    <w:rsid w:val="00524A99"/>
    <w:rsid w:val="005F3D34"/>
    <w:rsid w:val="0063728E"/>
    <w:rsid w:val="00640C3E"/>
    <w:rsid w:val="00642B8D"/>
    <w:rsid w:val="006523E6"/>
    <w:rsid w:val="0066514B"/>
    <w:rsid w:val="006F03B6"/>
    <w:rsid w:val="00814E4A"/>
    <w:rsid w:val="00824A71"/>
    <w:rsid w:val="00882C6B"/>
    <w:rsid w:val="008E0AD5"/>
    <w:rsid w:val="008E4379"/>
    <w:rsid w:val="00934506"/>
    <w:rsid w:val="00A14BC2"/>
    <w:rsid w:val="00A53D84"/>
    <w:rsid w:val="00A62814"/>
    <w:rsid w:val="00A82883"/>
    <w:rsid w:val="00AA2A7F"/>
    <w:rsid w:val="00AF7BEA"/>
    <w:rsid w:val="00B13983"/>
    <w:rsid w:val="00B74648"/>
    <w:rsid w:val="00D32AF2"/>
    <w:rsid w:val="00D74D32"/>
    <w:rsid w:val="00DD117A"/>
    <w:rsid w:val="00DE11E4"/>
    <w:rsid w:val="00EA3086"/>
    <w:rsid w:val="00F95FB2"/>
    <w:rsid w:val="00FA74AF"/>
    <w:rsid w:val="00FB1370"/>
    <w:rsid w:val="65E8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iPriority w:val="99"/>
    <w:pPr>
      <w:ind w:left="100" w:leftChars="2500"/>
    </w:p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uiPriority w:val="99"/>
    <w:rPr>
      <w:rFonts w:cs="Times New Roman"/>
    </w:rPr>
  </w:style>
  <w:style w:type="character" w:customStyle="1" w:styleId="9">
    <w:name w:val="日期 Char"/>
    <w:basedOn w:val="7"/>
    <w:link w:val="2"/>
    <w:semiHidden/>
    <w:locked/>
    <w:uiPriority w:val="99"/>
    <w:rPr>
      <w:rFonts w:cs="Times New Roman"/>
    </w:rPr>
  </w:style>
  <w:style w:type="character" w:customStyle="1" w:styleId="10">
    <w:name w:val="页眉 Char"/>
    <w:basedOn w:val="7"/>
    <w:link w:val="4"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7"/>
    <w:link w:val="3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1220</Words>
  <Characters>1284</Characters>
  <Lines>10</Lines>
  <Paragraphs>3</Paragraphs>
  <TotalTime>2</TotalTime>
  <ScaleCrop>false</ScaleCrop>
  <LinksUpToDate>false</LinksUpToDate>
  <CharactersWithSpaces>1301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2025-12-05T06:52:00Z</dcterms:created>
  <dc:creator>dell</dc:creator>
  <cp:lastModifiedBy>信息中心</cp:lastModifiedBy>
  <cp:lastPrinted>2024-12-09T06:50:00Z</cp:lastPrinted>
  <dcterms:modified xsi:type="dcterms:W3CDTF">2025-12-12T07:15:27Z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eyJoZGlkIjoiMjY3NGE2YThmYTg4ZWNkYWFmMmFlNDZkYjY0YTVjYTYiLCJ1c2VySWQiOiIxNTExNDU5MTkyIn0=</vt:lpwstr>
  </property>
  <property fmtid="{D5CDD505-2E9C-101B-9397-08002B2CF9AE}" pid="3" name="KSOProductBuildVer">
    <vt:lpwstr>2052-12.1.0.23542</vt:lpwstr>
  </property>
  <property fmtid="{D5CDD505-2E9C-101B-9397-08002B2CF9AE}" pid="4" name="ICV">
    <vt:lpwstr>AD2AA07E8C24422BA3D47FAA3B8A509E_13</vt:lpwstr>
  </property>
</Properties>
</file>